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D0EBF" w14:textId="77777777" w:rsidR="00643C65" w:rsidRPr="00643C65" w:rsidRDefault="00643C65" w:rsidP="00643C65">
      <w:pPr>
        <w:tabs>
          <w:tab w:val="left" w:pos="360"/>
          <w:tab w:val="left" w:pos="720"/>
          <w:tab w:val="left" w:pos="1080"/>
          <w:tab w:val="left" w:pos="1440"/>
          <w:tab w:val="left" w:pos="1800"/>
        </w:tabs>
        <w:spacing w:after="172" w:line="240" w:lineRule="auto"/>
        <w:jc w:val="right"/>
        <w:rPr>
          <w:rFonts w:ascii="Myriad Pro" w:eastAsia="Times New Roman" w:hAnsi="Myriad Pro" w:cs="Myriad Pro"/>
          <w:caps/>
          <w:kern w:val="0"/>
          <w:sz w:val="36"/>
          <w:szCs w:val="20"/>
          <w14:ligatures w14:val="none"/>
        </w:rPr>
      </w:pPr>
      <w:r w:rsidRPr="00643C65">
        <w:rPr>
          <w:rFonts w:ascii="Myriad Pro" w:eastAsia="Times New Roman" w:hAnsi="Myriad Pro" w:cs="Myriad Pro"/>
          <w:caps/>
          <w:kern w:val="0"/>
          <w:sz w:val="36"/>
          <w:szCs w:val="20"/>
          <w14:ligatures w14:val="none"/>
        </w:rPr>
        <w:t>14—Population Genetics</w:t>
      </w:r>
    </w:p>
    <w:p w14:paraId="477B78E6" w14:textId="77777777" w:rsidR="00643C65" w:rsidRPr="00643C65" w:rsidRDefault="00643C65" w:rsidP="00643C65">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r w:rsidRPr="00643C65">
        <w:rPr>
          <w:rFonts w:eastAsia="Times New Roman" w:cs="Myriad Pro"/>
          <w:caps/>
          <w:kern w:val="0"/>
          <w:sz w:val="48"/>
          <w:szCs w:val="20"/>
          <w14:ligatures w14:val="none"/>
        </w:rPr>
        <w:t>Pre-Lab</w:t>
      </w:r>
    </w:p>
    <w:p w14:paraId="66D9DC47" w14:textId="77777777" w:rsidR="00643C65" w:rsidRPr="00643C65" w:rsidRDefault="00643C65" w:rsidP="00643C65">
      <w:pPr>
        <w:tabs>
          <w:tab w:val="left" w:pos="360"/>
          <w:tab w:val="left" w:pos="720"/>
          <w:tab w:val="left" w:pos="1080"/>
          <w:tab w:val="left" w:pos="1440"/>
          <w:tab w:val="left" w:pos="1800"/>
        </w:tabs>
        <w:spacing w:before="540" w:after="90" w:line="240" w:lineRule="auto"/>
        <w:rPr>
          <w:rFonts w:eastAsia="Times New Roman" w:cs="Myriad Pro"/>
          <w:b/>
          <w:bCs/>
          <w:kern w:val="0"/>
          <w:sz w:val="28"/>
          <w:szCs w:val="20"/>
          <w14:ligatures w14:val="none"/>
        </w:rPr>
      </w:pPr>
      <w:r w:rsidRPr="00643C65">
        <w:rPr>
          <w:rFonts w:eastAsia="Times New Roman" w:cs="Myriad Pro"/>
          <w:b/>
          <w:bCs/>
          <w:caps/>
          <w:kern w:val="0"/>
          <w:sz w:val="28"/>
          <w:szCs w:val="20"/>
          <w14:ligatures w14:val="none"/>
        </w:rPr>
        <w:t>Learning Goals</w:t>
      </w:r>
    </w:p>
    <w:p w14:paraId="4EE48FFF" w14:textId="77777777" w:rsidR="00643C65" w:rsidRPr="00643C65" w:rsidRDefault="00643C65" w:rsidP="00643C65">
      <w:pPr>
        <w:spacing w:after="90" w:line="240" w:lineRule="auto"/>
        <w:jc w:val="both"/>
        <w:rPr>
          <w:rFonts w:eastAsia="Times New Roman" w:cs="Myriad Pro"/>
          <w:kern w:val="0"/>
          <w:sz w:val="24"/>
          <w:szCs w:val="20"/>
          <w14:ligatures w14:val="none"/>
        </w:rPr>
      </w:pPr>
      <w:r w:rsidRPr="00643C65">
        <w:rPr>
          <w:rFonts w:eastAsia="Times New Roman" w:cs="Myriad Pro"/>
          <w:kern w:val="0"/>
          <w:sz w:val="24"/>
          <w:szCs w:val="20"/>
          <w14:ligatures w14:val="none"/>
        </w:rPr>
        <w:t>By the end of this unit, you should be able to do the following:</w:t>
      </w:r>
    </w:p>
    <w:p w14:paraId="3174FB4F" w14:textId="77777777" w:rsidR="00643C65" w:rsidRPr="00643C65" w:rsidRDefault="00643C65" w:rsidP="00643C65">
      <w:pPr>
        <w:numPr>
          <w:ilvl w:val="0"/>
          <w:numId w:val="1"/>
        </w:numPr>
        <w:spacing w:after="90"/>
        <w:jc w:val="both"/>
        <w:rPr>
          <w:rFonts w:eastAsia="Calibri" w:cs="Myriad Pro"/>
          <w:sz w:val="24"/>
          <w:szCs w:val="24"/>
        </w:rPr>
      </w:pPr>
      <w:r w:rsidRPr="00643C65">
        <w:rPr>
          <w:rFonts w:eastAsia="Calibri" w:cs="Myriad Pro"/>
          <w:sz w:val="24"/>
          <w:szCs w:val="24"/>
        </w:rPr>
        <w:t>Define the review words from basic genetics and explain the difference between pairs of similar terms.</w:t>
      </w:r>
    </w:p>
    <w:p w14:paraId="6FD9DF16" w14:textId="77777777" w:rsidR="00643C65" w:rsidRPr="00643C65" w:rsidRDefault="00643C65" w:rsidP="00643C65">
      <w:pPr>
        <w:numPr>
          <w:ilvl w:val="0"/>
          <w:numId w:val="1"/>
        </w:numPr>
        <w:spacing w:after="90" w:line="240" w:lineRule="auto"/>
        <w:jc w:val="both"/>
        <w:rPr>
          <w:rFonts w:eastAsia="Times New Roman" w:cs="Myriad Pro"/>
          <w:kern w:val="0"/>
          <w:sz w:val="24"/>
          <w:szCs w:val="24"/>
          <w14:ligatures w14:val="none"/>
        </w:rPr>
      </w:pPr>
      <w:r w:rsidRPr="00643C65">
        <w:rPr>
          <w:rFonts w:eastAsia="Times New Roman" w:cs="Myriad Pro"/>
          <w:kern w:val="0"/>
          <w:sz w:val="24"/>
          <w:szCs w:val="24"/>
          <w14:ligatures w14:val="none"/>
        </w:rPr>
        <w:t>Predict an individual’s appearance based on the alleles the individual carries.</w:t>
      </w:r>
    </w:p>
    <w:p w14:paraId="14504395" w14:textId="77777777" w:rsidR="00643C65" w:rsidRPr="00643C65" w:rsidRDefault="00643C65" w:rsidP="00643C65">
      <w:pPr>
        <w:numPr>
          <w:ilvl w:val="0"/>
          <w:numId w:val="1"/>
        </w:numPr>
        <w:spacing w:after="90" w:line="240" w:lineRule="auto"/>
        <w:jc w:val="both"/>
        <w:rPr>
          <w:rFonts w:eastAsia="Times New Roman" w:cs="Myriad Pro"/>
          <w:kern w:val="0"/>
          <w:sz w:val="24"/>
          <w:szCs w:val="24"/>
          <w14:ligatures w14:val="none"/>
        </w:rPr>
      </w:pPr>
      <w:r w:rsidRPr="00643C65">
        <w:rPr>
          <w:rFonts w:eastAsia="Times New Roman" w:cs="Myriad Pro"/>
          <w:kern w:val="0"/>
          <w:sz w:val="24"/>
          <w:szCs w:val="24"/>
          <w14:ligatures w14:val="none"/>
        </w:rPr>
        <w:t>Explain the difference between each of the five agents of evolution and how they cause a population to evolve.</w:t>
      </w:r>
    </w:p>
    <w:p w14:paraId="663D76E1" w14:textId="77777777" w:rsidR="00643C65" w:rsidRPr="00643C65" w:rsidRDefault="00643C65" w:rsidP="00643C65">
      <w:pPr>
        <w:numPr>
          <w:ilvl w:val="0"/>
          <w:numId w:val="1"/>
        </w:numPr>
        <w:spacing w:after="90" w:line="240" w:lineRule="auto"/>
        <w:jc w:val="both"/>
        <w:rPr>
          <w:rFonts w:eastAsia="Times New Roman" w:cs="Myriad Pro"/>
          <w:kern w:val="0"/>
          <w:sz w:val="24"/>
          <w:szCs w:val="24"/>
          <w14:ligatures w14:val="none"/>
        </w:rPr>
      </w:pPr>
      <w:r w:rsidRPr="00643C65">
        <w:rPr>
          <w:rFonts w:eastAsia="Times New Roman" w:cs="Myriad Pro"/>
          <w:kern w:val="0"/>
          <w:sz w:val="24"/>
          <w:szCs w:val="24"/>
          <w14:ligatures w14:val="none"/>
        </w:rPr>
        <w:t>Use the Hardy-Weinberg equations to calculate the frequency of the dominant and recessive allele for a gene.</w:t>
      </w:r>
    </w:p>
    <w:p w14:paraId="5F068814" w14:textId="77777777" w:rsidR="00643C65" w:rsidRPr="00643C65" w:rsidRDefault="00643C65" w:rsidP="00643C65">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643C65">
        <w:rPr>
          <w:rFonts w:eastAsia="Times New Roman" w:cs="Myriad Pro"/>
          <w:b/>
          <w:caps/>
          <w:noProof/>
          <w:kern w:val="0"/>
          <w:sz w:val="28"/>
          <w:szCs w:val="20"/>
          <w14:ligatures w14:val="none"/>
        </w:rPr>
        <w:pict w14:anchorId="014E6AB3">
          <v:rect id="_x0000_i1025" alt="" style="width:468pt;height:.05pt;mso-width-percent:0;mso-height-percent:0;mso-width-percent:0;mso-height-percent:0" o:hralign="center" o:hrstd="t" o:hr="t" fillcolor="#a0a0a0" stroked="f"/>
        </w:pict>
      </w:r>
    </w:p>
    <w:p w14:paraId="189F4827" w14:textId="77777777" w:rsidR="00643C65" w:rsidRPr="00643C65" w:rsidRDefault="00643C65" w:rsidP="00643C65">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643C65">
        <w:rPr>
          <w:rFonts w:eastAsia="Times New Roman" w:cs="Myriad Pro"/>
          <w:b/>
          <w:caps/>
          <w:kern w:val="0"/>
          <w:sz w:val="28"/>
          <w:szCs w:val="20"/>
          <w14:ligatures w14:val="none"/>
        </w:rPr>
        <w:t>Basic Genetics Review</w:t>
      </w:r>
    </w:p>
    <w:p w14:paraId="319FAE53" w14:textId="1E1E1C71"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In </w:t>
      </w:r>
      <w:r w:rsidR="00AC2B20">
        <w:rPr>
          <w:rFonts w:eastAsia="Times New Roman" w:cs="Adobe Garamond Pro"/>
          <w:kern w:val="0"/>
          <w:sz w:val="24"/>
          <w:szCs w:val="20"/>
          <w14:ligatures w14:val="none"/>
        </w:rPr>
        <w:t xml:space="preserve">BIOL </w:t>
      </w:r>
      <w:r w:rsidRPr="00643C65">
        <w:rPr>
          <w:rFonts w:eastAsia="Times New Roman" w:cs="Adobe Garamond Pro"/>
          <w:kern w:val="0"/>
          <w:sz w:val="24"/>
          <w:szCs w:val="20"/>
          <w14:ligatures w14:val="none"/>
        </w:rPr>
        <w:t>1103 you learned some basic terms about genetics and how traits are passed from parent to child. Let’s make sure that you remember those terms and concepts.</w:t>
      </w:r>
    </w:p>
    <w:p w14:paraId="55EF7BCB"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b/>
          <w:kern w:val="0"/>
          <w:sz w:val="24"/>
          <w:szCs w:val="20"/>
          <w14:ligatures w14:val="none"/>
        </w:rPr>
        <w:t>Gene</w:t>
      </w:r>
      <w:r w:rsidRPr="00643C65">
        <w:rPr>
          <w:rFonts w:eastAsia="Times New Roman" w:cs="Adobe Garamond Pro"/>
          <w:kern w:val="0"/>
          <w:sz w:val="24"/>
          <w:szCs w:val="20"/>
          <w14:ligatures w14:val="none"/>
        </w:rPr>
        <w:t>—The portion of DNA that codes for one characteristic, like blood type in humans or eye color in fruit flies.</w:t>
      </w:r>
    </w:p>
    <w:p w14:paraId="5F6D0C30"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b/>
          <w:kern w:val="0"/>
          <w:sz w:val="24"/>
          <w:szCs w:val="20"/>
          <w14:ligatures w14:val="none"/>
        </w:rPr>
        <w:t>Allele</w:t>
      </w:r>
      <w:r w:rsidRPr="00643C65">
        <w:rPr>
          <w:rFonts w:eastAsia="Times New Roman" w:cs="Adobe Garamond Pro"/>
          <w:kern w:val="0"/>
          <w:sz w:val="24"/>
          <w:szCs w:val="20"/>
          <w14:ligatures w14:val="none"/>
        </w:rPr>
        <w:t>—An alternate version of a gene, like the allele that codes for blood type A or the allele that codes for red eyes. Sepia eyes is another eye color allele in flies.</w:t>
      </w:r>
    </w:p>
    <w:p w14:paraId="7579676C"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b/>
          <w:kern w:val="0"/>
          <w:sz w:val="24"/>
          <w:szCs w:val="20"/>
          <w14:ligatures w14:val="none"/>
        </w:rPr>
        <w:t>Genotype</w:t>
      </w:r>
      <w:r w:rsidRPr="00643C65">
        <w:rPr>
          <w:rFonts w:eastAsia="Times New Roman" w:cs="Adobe Garamond Pro"/>
          <w:kern w:val="0"/>
          <w:sz w:val="24"/>
          <w:szCs w:val="20"/>
          <w14:ligatures w14:val="none"/>
        </w:rPr>
        <w:t>—The pair of alleles an individual has for each gene. A person could have “I</w:t>
      </w:r>
      <w:r w:rsidRPr="00643C65">
        <w:rPr>
          <w:rFonts w:eastAsia="Times New Roman" w:cs="Adobe Garamond Pro"/>
          <w:kern w:val="0"/>
          <w:sz w:val="24"/>
          <w:szCs w:val="20"/>
          <w:vertAlign w:val="superscript"/>
          <w14:ligatures w14:val="none"/>
        </w:rPr>
        <w:t>A</w:t>
      </w:r>
      <w:r w:rsidRPr="00643C65">
        <w:rPr>
          <w:rFonts w:eastAsia="Times New Roman" w:cs="Adobe Garamond Pro"/>
          <w:kern w:val="0"/>
          <w:sz w:val="24"/>
          <w:szCs w:val="20"/>
          <w14:ligatures w14:val="none"/>
        </w:rPr>
        <w:t xml:space="preserve"> </w:t>
      </w:r>
      <w:proofErr w:type="spellStart"/>
      <w:r w:rsidRPr="00643C65">
        <w:rPr>
          <w:rFonts w:eastAsia="Times New Roman" w:cs="Adobe Garamond Pro"/>
          <w:kern w:val="0"/>
          <w:sz w:val="24"/>
          <w:szCs w:val="20"/>
          <w14:ligatures w14:val="none"/>
        </w:rPr>
        <w:t>I</w:t>
      </w:r>
      <w:r w:rsidRPr="00643C65">
        <w:rPr>
          <w:rFonts w:eastAsia="Times New Roman" w:cs="Adobe Garamond Pro"/>
          <w:kern w:val="0"/>
          <w:sz w:val="24"/>
          <w:szCs w:val="20"/>
          <w:vertAlign w:val="superscript"/>
          <w14:ligatures w14:val="none"/>
        </w:rPr>
        <w:t>A</w:t>
      </w:r>
      <w:proofErr w:type="spellEnd"/>
      <w:r w:rsidRPr="00643C65">
        <w:rPr>
          <w:rFonts w:eastAsia="Times New Roman" w:cs="Adobe Garamond Pro"/>
          <w:kern w:val="0"/>
          <w:sz w:val="24"/>
          <w:szCs w:val="20"/>
          <w14:ligatures w14:val="none"/>
        </w:rPr>
        <w:t>” or maybe “I</w:t>
      </w:r>
      <w:r w:rsidRPr="00643C65">
        <w:rPr>
          <w:rFonts w:eastAsia="Times New Roman" w:cs="Adobe Garamond Pro"/>
          <w:kern w:val="0"/>
          <w:sz w:val="24"/>
          <w:szCs w:val="20"/>
          <w:vertAlign w:val="superscript"/>
          <w14:ligatures w14:val="none"/>
        </w:rPr>
        <w:t>A</w:t>
      </w:r>
      <w:r w:rsidRPr="00643C65">
        <w:rPr>
          <w:rFonts w:eastAsia="Times New Roman" w:cs="Adobe Garamond Pro"/>
          <w:kern w:val="0"/>
          <w:sz w:val="24"/>
          <w:szCs w:val="20"/>
          <w14:ligatures w14:val="none"/>
        </w:rPr>
        <w:t>I</w:t>
      </w:r>
      <w:r w:rsidRPr="00643C65">
        <w:rPr>
          <w:rFonts w:eastAsia="Times New Roman" w:cs="Adobe Garamond Pro"/>
          <w:kern w:val="0"/>
          <w:sz w:val="24"/>
          <w:szCs w:val="20"/>
          <w:vertAlign w:val="superscript"/>
          <w14:ligatures w14:val="none"/>
        </w:rPr>
        <w:t>O</w:t>
      </w:r>
      <w:r w:rsidRPr="00643C65">
        <w:rPr>
          <w:rFonts w:eastAsia="Times New Roman" w:cs="Adobe Garamond Pro"/>
          <w:kern w:val="0"/>
          <w:sz w:val="24"/>
          <w:szCs w:val="20"/>
          <w14:ligatures w14:val="none"/>
        </w:rPr>
        <w:t>” for their blood type genotype. A fly could have “RR” or “</w:t>
      </w:r>
      <w:proofErr w:type="spellStart"/>
      <w:r w:rsidRPr="00643C65">
        <w:rPr>
          <w:rFonts w:eastAsia="Times New Roman" w:cs="Adobe Garamond Pro"/>
          <w:kern w:val="0"/>
          <w:sz w:val="24"/>
          <w:szCs w:val="20"/>
          <w14:ligatures w14:val="none"/>
        </w:rPr>
        <w:t>rr</w:t>
      </w:r>
      <w:proofErr w:type="spellEnd"/>
      <w:r w:rsidRPr="00643C65">
        <w:rPr>
          <w:rFonts w:eastAsia="Times New Roman" w:cs="Adobe Garamond Pro"/>
          <w:kern w:val="0"/>
          <w:sz w:val="24"/>
          <w:szCs w:val="20"/>
          <w14:ligatures w14:val="none"/>
        </w:rPr>
        <w:t>” for its eye color genotype.</w:t>
      </w:r>
    </w:p>
    <w:p w14:paraId="4D81A035" w14:textId="444E5A4D"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b/>
          <w:kern w:val="0"/>
          <w:sz w:val="24"/>
          <w:szCs w:val="20"/>
          <w14:ligatures w14:val="none"/>
        </w:rPr>
        <w:t>Phenotype</w:t>
      </w:r>
      <w:r w:rsidRPr="00643C65">
        <w:rPr>
          <w:rFonts w:eastAsia="Times New Roman" w:cs="Adobe Garamond Pro"/>
          <w:kern w:val="0"/>
          <w:sz w:val="24"/>
          <w:szCs w:val="20"/>
          <w14:ligatures w14:val="none"/>
        </w:rPr>
        <w:t xml:space="preserve">—The characteristic the individual </w:t>
      </w:r>
      <w:proofErr w:type="gramStart"/>
      <w:r w:rsidRPr="00643C65">
        <w:rPr>
          <w:rFonts w:eastAsia="Times New Roman" w:cs="Adobe Garamond Pro"/>
          <w:kern w:val="0"/>
          <w:sz w:val="24"/>
          <w:szCs w:val="20"/>
          <w14:ligatures w14:val="none"/>
        </w:rPr>
        <w:t>actually shows</w:t>
      </w:r>
      <w:proofErr w:type="gramEnd"/>
      <w:r w:rsidRPr="00643C65">
        <w:rPr>
          <w:rFonts w:eastAsia="Times New Roman" w:cs="Adobe Garamond Pro"/>
          <w:kern w:val="0"/>
          <w:sz w:val="24"/>
          <w:szCs w:val="20"/>
          <w14:ligatures w14:val="none"/>
        </w:rPr>
        <w:t>. “</w:t>
      </w:r>
      <w:r w:rsidR="000F399F">
        <w:rPr>
          <w:rFonts w:eastAsia="Times New Roman" w:cs="Adobe Garamond Pro"/>
          <w:kern w:val="0"/>
          <w:sz w:val="24"/>
          <w:szCs w:val="20"/>
          <w14:ligatures w14:val="none"/>
        </w:rPr>
        <w:t>B</w:t>
      </w:r>
      <w:r w:rsidRPr="00643C65">
        <w:rPr>
          <w:rFonts w:eastAsia="Times New Roman" w:cs="Adobe Garamond Pro"/>
          <w:kern w:val="0"/>
          <w:sz w:val="24"/>
          <w:szCs w:val="20"/>
          <w14:ligatures w14:val="none"/>
        </w:rPr>
        <w:t>lood type A” and “blood type O” are phenotypes. So are “red eyes” and “sepia eyes” in fruit flies.</w:t>
      </w:r>
    </w:p>
    <w:p w14:paraId="00EBE268"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b/>
          <w:kern w:val="0"/>
          <w:sz w:val="24"/>
          <w:szCs w:val="20"/>
          <w14:ligatures w14:val="none"/>
        </w:rPr>
        <w:t>Dominant</w:t>
      </w:r>
      <w:r w:rsidRPr="00643C65">
        <w:rPr>
          <w:rFonts w:eastAsia="Times New Roman" w:cs="Adobe Garamond Pro"/>
          <w:kern w:val="0"/>
          <w:sz w:val="24"/>
          <w:szCs w:val="20"/>
          <w14:ligatures w14:val="none"/>
        </w:rPr>
        <w:t>—When the two alleles in a genotype are different, the dominant allele is the one you see in the phenotype. Genotype I</w:t>
      </w:r>
      <w:r w:rsidRPr="00643C65">
        <w:rPr>
          <w:rFonts w:eastAsia="Times New Roman" w:cs="Adobe Garamond Pro"/>
          <w:kern w:val="0"/>
          <w:sz w:val="24"/>
          <w:szCs w:val="20"/>
          <w:vertAlign w:val="superscript"/>
          <w14:ligatures w14:val="none"/>
        </w:rPr>
        <w:t>A</w:t>
      </w:r>
      <w:r w:rsidRPr="00643C65">
        <w:rPr>
          <w:rFonts w:eastAsia="Times New Roman" w:cs="Adobe Garamond Pro"/>
          <w:kern w:val="0"/>
          <w:sz w:val="24"/>
          <w:szCs w:val="20"/>
          <w14:ligatures w14:val="none"/>
        </w:rPr>
        <w:t>I</w:t>
      </w:r>
      <w:r w:rsidRPr="00643C65">
        <w:rPr>
          <w:rFonts w:eastAsia="Times New Roman" w:cs="Adobe Garamond Pro"/>
          <w:kern w:val="0"/>
          <w:sz w:val="24"/>
          <w:szCs w:val="20"/>
          <w:vertAlign w:val="superscript"/>
          <w14:ligatures w14:val="none"/>
        </w:rPr>
        <w:t>O</w:t>
      </w:r>
      <w:r w:rsidRPr="00643C65">
        <w:rPr>
          <w:rFonts w:eastAsia="Times New Roman" w:cs="Adobe Garamond Pro"/>
          <w:kern w:val="0"/>
          <w:sz w:val="24"/>
          <w:szCs w:val="20"/>
          <w14:ligatures w14:val="none"/>
        </w:rPr>
        <w:t xml:space="preserve"> gives the phenotype blood type A, because the A is dominant. The fly genotype Rr gives the phenotype red eyes, because the red allele (R) is dominant.</w:t>
      </w:r>
    </w:p>
    <w:p w14:paraId="74595864"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b/>
          <w:kern w:val="0"/>
          <w:sz w:val="24"/>
          <w:szCs w:val="20"/>
          <w14:ligatures w14:val="none"/>
        </w:rPr>
        <w:t>Recessive</w:t>
      </w:r>
      <w:r w:rsidRPr="00643C65">
        <w:rPr>
          <w:rFonts w:eastAsia="Times New Roman" w:cs="Adobe Garamond Pro"/>
          <w:kern w:val="0"/>
          <w:sz w:val="24"/>
          <w:szCs w:val="20"/>
          <w14:ligatures w14:val="none"/>
        </w:rPr>
        <w:t xml:space="preserve">—When the two alleles in a genotype are different, the recessive one is </w:t>
      </w:r>
      <w:r w:rsidRPr="00643C65">
        <w:rPr>
          <w:rFonts w:eastAsia="Times New Roman" w:cs="Adobe Garamond Pro"/>
          <w:i/>
          <w:kern w:val="0"/>
          <w:sz w:val="24"/>
          <w:szCs w:val="20"/>
          <w14:ligatures w14:val="none"/>
        </w:rPr>
        <w:t>not</w:t>
      </w:r>
      <w:r w:rsidRPr="00643C65">
        <w:rPr>
          <w:rFonts w:eastAsia="Times New Roman" w:cs="Adobe Garamond Pro"/>
          <w:kern w:val="0"/>
          <w:sz w:val="24"/>
          <w:szCs w:val="20"/>
          <w14:ligatures w14:val="none"/>
        </w:rPr>
        <w:t xml:space="preserve"> seen in the phenotype. In the person with genotype I</w:t>
      </w:r>
      <w:r w:rsidRPr="00643C65">
        <w:rPr>
          <w:rFonts w:eastAsia="Times New Roman" w:cs="Adobe Garamond Pro"/>
          <w:kern w:val="0"/>
          <w:sz w:val="24"/>
          <w:szCs w:val="20"/>
          <w:vertAlign w:val="superscript"/>
          <w14:ligatures w14:val="none"/>
        </w:rPr>
        <w:t>A</w:t>
      </w:r>
      <w:r w:rsidRPr="00643C65">
        <w:rPr>
          <w:rFonts w:eastAsia="Times New Roman" w:cs="Adobe Garamond Pro"/>
          <w:kern w:val="0"/>
          <w:sz w:val="24"/>
          <w:szCs w:val="20"/>
          <w14:ligatures w14:val="none"/>
        </w:rPr>
        <w:t>I</w:t>
      </w:r>
      <w:r w:rsidRPr="00643C65">
        <w:rPr>
          <w:rFonts w:eastAsia="Times New Roman" w:cs="Adobe Garamond Pro"/>
          <w:kern w:val="0"/>
          <w:sz w:val="24"/>
          <w:szCs w:val="20"/>
          <w:vertAlign w:val="superscript"/>
          <w14:ligatures w14:val="none"/>
        </w:rPr>
        <w:t>O</w:t>
      </w:r>
      <w:r w:rsidRPr="00643C65">
        <w:rPr>
          <w:rFonts w:eastAsia="Times New Roman" w:cs="Adobe Garamond Pro"/>
          <w:kern w:val="0"/>
          <w:sz w:val="24"/>
          <w:szCs w:val="20"/>
          <w14:ligatures w14:val="none"/>
        </w:rPr>
        <w:t>, we see no physical clues of the I</w:t>
      </w:r>
      <w:r w:rsidRPr="00643C65">
        <w:rPr>
          <w:rFonts w:eastAsia="Times New Roman" w:cs="Adobe Garamond Pro"/>
          <w:kern w:val="0"/>
          <w:sz w:val="24"/>
          <w:szCs w:val="20"/>
          <w:vertAlign w:val="superscript"/>
          <w14:ligatures w14:val="none"/>
        </w:rPr>
        <w:t>O</w:t>
      </w:r>
      <w:r w:rsidRPr="00643C65">
        <w:rPr>
          <w:rFonts w:eastAsia="Times New Roman" w:cs="Adobe Garamond Pro"/>
          <w:kern w:val="0"/>
          <w:sz w:val="24"/>
          <w:szCs w:val="20"/>
          <w14:ligatures w14:val="none"/>
        </w:rPr>
        <w:t xml:space="preserve"> allele because I</w:t>
      </w:r>
      <w:r w:rsidRPr="00643C65">
        <w:rPr>
          <w:rFonts w:eastAsia="Times New Roman" w:cs="Adobe Garamond Pro"/>
          <w:kern w:val="0"/>
          <w:sz w:val="24"/>
          <w:szCs w:val="20"/>
          <w:vertAlign w:val="superscript"/>
          <w14:ligatures w14:val="none"/>
        </w:rPr>
        <w:t>O</w:t>
      </w:r>
      <w:r w:rsidRPr="00643C65">
        <w:rPr>
          <w:rFonts w:eastAsia="Times New Roman" w:cs="Adobe Garamond Pro"/>
          <w:kern w:val="0"/>
          <w:sz w:val="24"/>
          <w:szCs w:val="20"/>
          <w14:ligatures w14:val="none"/>
        </w:rPr>
        <w:t xml:space="preserve"> is recessive. We also cannot tell that a fly with genotype Rr is carrying a sepia (r) allele.</w:t>
      </w:r>
    </w:p>
    <w:p w14:paraId="22A0DF67" w14:textId="76C159CE"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(For a deeper review, go back to </w:t>
      </w:r>
      <w:r w:rsidR="008639A8">
        <w:rPr>
          <w:rFonts w:eastAsia="Times New Roman" w:cs="Adobe Garamond Pro"/>
          <w:kern w:val="0"/>
          <w:sz w:val="24"/>
          <w:szCs w:val="20"/>
          <w14:ligatures w14:val="none"/>
        </w:rPr>
        <w:t>Lab Exercise</w:t>
      </w:r>
      <w:r w:rsidRPr="00643C65">
        <w:rPr>
          <w:rFonts w:eastAsia="Times New Roman" w:cs="Adobe Garamond Pro"/>
          <w:kern w:val="0"/>
          <w:sz w:val="24"/>
          <w:szCs w:val="20"/>
          <w14:ligatures w14:val="none"/>
        </w:rPr>
        <w:t xml:space="preserve"> 11—Mendelian Genetics.)</w:t>
      </w:r>
    </w:p>
    <w:p w14:paraId="10A7472A"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lastRenderedPageBreak/>
        <w:t>These terms from BIOL 1103 helped us understand how genetic inheritance works at the individual level. They answered questions like, “How did I get blue eyes from brown-eyed parents?” and “Why do I have type O blood when my brother has type A?” Population genetics will answer questions like, “What percentage of humans will have blue eyes in 30 years?” or “What will happen to the frequency of Sickle Cell Anemia now that these patients live to have children?” Population genetics allows us to discover information about a whole group or species of organism and how the inheritance within that group can lead to evolution within the population.</w:t>
      </w:r>
    </w:p>
    <w:p w14:paraId="7C61DA70" w14:textId="77777777" w:rsidR="00643C65" w:rsidRPr="00643C65" w:rsidRDefault="00643C65" w:rsidP="00643C65">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643C65">
        <w:rPr>
          <w:rFonts w:eastAsia="Times New Roman" w:cs="Myriad Pro"/>
          <w:b/>
          <w:caps/>
          <w:kern w:val="0"/>
          <w:sz w:val="28"/>
          <w:szCs w:val="20"/>
          <w14:ligatures w14:val="none"/>
        </w:rPr>
        <w:t>Evolution</w:t>
      </w:r>
    </w:p>
    <w:p w14:paraId="51060621"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Evolution literally defined means “change through time.” Many people think of biological evolution as something that happens to body parts, such as changing colors of butterfly wings or lengthening of giraffe necks. But since </w:t>
      </w:r>
      <w:proofErr w:type="gramStart"/>
      <w:r w:rsidRPr="00643C65">
        <w:rPr>
          <w:rFonts w:eastAsia="Times New Roman" w:cs="Adobe Garamond Pro"/>
          <w:kern w:val="0"/>
          <w:sz w:val="24"/>
          <w:szCs w:val="20"/>
          <w14:ligatures w14:val="none"/>
        </w:rPr>
        <w:t>all of</w:t>
      </w:r>
      <w:proofErr w:type="gramEnd"/>
      <w:r w:rsidRPr="00643C65">
        <w:rPr>
          <w:rFonts w:eastAsia="Times New Roman" w:cs="Adobe Garamond Pro"/>
          <w:kern w:val="0"/>
          <w:sz w:val="24"/>
          <w:szCs w:val="20"/>
          <w14:ligatures w14:val="none"/>
        </w:rPr>
        <w:t xml:space="preserve"> those things are determined by the </w:t>
      </w:r>
      <w:r w:rsidRPr="00643C65">
        <w:rPr>
          <w:rFonts w:eastAsia="Times New Roman" w:cs="Adobe Garamond Pro"/>
          <w:i/>
          <w:kern w:val="0"/>
          <w:sz w:val="24"/>
          <w:szCs w:val="20"/>
          <w14:ligatures w14:val="none"/>
        </w:rPr>
        <w:t>genes</w:t>
      </w:r>
      <w:r w:rsidRPr="00643C65">
        <w:rPr>
          <w:rFonts w:eastAsia="Times New Roman" w:cs="Adobe Garamond Pro"/>
          <w:kern w:val="0"/>
          <w:sz w:val="24"/>
          <w:szCs w:val="20"/>
          <w14:ligatures w14:val="none"/>
        </w:rPr>
        <w:t xml:space="preserve"> that an organism has, evolution is really a change in the </w:t>
      </w:r>
      <w:r w:rsidRPr="00643C65">
        <w:rPr>
          <w:rFonts w:eastAsia="Times New Roman" w:cs="Adobe Garamond Pro"/>
          <w:i/>
          <w:kern w:val="0"/>
          <w:sz w:val="24"/>
          <w:szCs w:val="20"/>
          <w14:ligatures w14:val="none"/>
        </w:rPr>
        <w:t>genes</w:t>
      </w:r>
      <w:r w:rsidRPr="00643C65">
        <w:rPr>
          <w:rFonts w:eastAsia="Times New Roman" w:cs="Adobe Garamond Pro"/>
          <w:kern w:val="0"/>
          <w:sz w:val="24"/>
          <w:szCs w:val="20"/>
          <w14:ligatures w14:val="none"/>
        </w:rPr>
        <w:t xml:space="preserve">. And the simplest change in genes is a change in the ratio of the dominant and recessive alleles to each other. Therefore, we can define </w:t>
      </w:r>
      <w:r w:rsidRPr="00643C65">
        <w:rPr>
          <w:rFonts w:eastAsia="Times New Roman" w:cs="Adobe Garamond Pro"/>
          <w:b/>
          <w:kern w:val="0"/>
          <w:sz w:val="24"/>
          <w:szCs w:val="20"/>
          <w14:ligatures w14:val="none"/>
        </w:rPr>
        <w:t>evolution</w:t>
      </w:r>
      <w:r w:rsidRPr="00643C65">
        <w:rPr>
          <w:rFonts w:eastAsia="Times New Roman" w:cs="Adobe Garamond Pro"/>
          <w:kern w:val="0"/>
          <w:sz w:val="24"/>
          <w:szCs w:val="20"/>
          <w14:ligatures w14:val="none"/>
        </w:rPr>
        <w:t xml:space="preserve"> as “a change in the frequencies of two alleles in a population.” </w:t>
      </w:r>
    </w:p>
    <w:p w14:paraId="6F25FB2C"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All changes in allele frequencies (i.e., evolution) occur because of one of these five causes:</w:t>
      </w:r>
    </w:p>
    <w:p w14:paraId="1F21C95D" w14:textId="77777777" w:rsidR="00643C65" w:rsidRPr="00643C65" w:rsidRDefault="00643C65" w:rsidP="00643C65">
      <w:pPr>
        <w:tabs>
          <w:tab w:val="left" w:pos="360"/>
          <w:tab w:val="left" w:pos="720"/>
        </w:tabs>
        <w:spacing w:after="90" w:line="240" w:lineRule="auto"/>
        <w:ind w:left="360" w:hanging="360"/>
        <w:jc w:val="both"/>
        <w:rPr>
          <w:rFonts w:eastAsia="Times New Roman" w:cs="Adobe Garamond Pro"/>
          <w:kern w:val="0"/>
          <w:sz w:val="24"/>
          <w:szCs w:val="20"/>
          <w14:ligatures w14:val="none"/>
        </w:rPr>
      </w:pPr>
      <w:r w:rsidRPr="00643C65">
        <w:rPr>
          <w:rFonts w:eastAsia="Times New Roman" w:cs="Adobe Garamond Pro"/>
          <w:b/>
          <w:kern w:val="0"/>
          <w:sz w:val="24"/>
          <w:szCs w:val="20"/>
          <w14:ligatures w14:val="none"/>
        </w:rPr>
        <w:t>Mutation</w:t>
      </w:r>
      <w:r w:rsidRPr="00643C65">
        <w:rPr>
          <w:rFonts w:eastAsia="Times New Roman" w:cs="Adobe Garamond Pro"/>
          <w:kern w:val="0"/>
          <w:sz w:val="24"/>
          <w:szCs w:val="20"/>
          <w14:ligatures w14:val="none"/>
        </w:rPr>
        <w:t>—Changing one allele into the other.</w:t>
      </w:r>
    </w:p>
    <w:p w14:paraId="6E36AA5B" w14:textId="77777777" w:rsidR="00643C65" w:rsidRPr="00643C65" w:rsidRDefault="00643C65" w:rsidP="00643C65">
      <w:pPr>
        <w:tabs>
          <w:tab w:val="left" w:pos="360"/>
          <w:tab w:val="left" w:pos="720"/>
        </w:tabs>
        <w:spacing w:after="90" w:line="240" w:lineRule="auto"/>
        <w:ind w:left="360" w:hanging="360"/>
        <w:jc w:val="both"/>
        <w:rPr>
          <w:rFonts w:eastAsia="Times New Roman" w:cs="Adobe Garamond Pro"/>
          <w:kern w:val="0"/>
          <w:sz w:val="24"/>
          <w:szCs w:val="20"/>
          <w14:ligatures w14:val="none"/>
        </w:rPr>
      </w:pPr>
      <w:r w:rsidRPr="00643C65">
        <w:rPr>
          <w:rFonts w:eastAsia="Times New Roman" w:cs="Adobe Garamond Pro"/>
          <w:b/>
          <w:kern w:val="0"/>
          <w:sz w:val="24"/>
          <w:szCs w:val="20"/>
          <w14:ligatures w14:val="none"/>
        </w:rPr>
        <w:t>Gene Flow</w:t>
      </w:r>
      <w:r w:rsidRPr="00643C65">
        <w:rPr>
          <w:rFonts w:eastAsia="Times New Roman" w:cs="Adobe Garamond Pro"/>
          <w:kern w:val="0"/>
          <w:sz w:val="24"/>
          <w:szCs w:val="20"/>
          <w14:ligatures w14:val="none"/>
        </w:rPr>
        <w:t>—Migration of alleles into or out of the population.</w:t>
      </w:r>
    </w:p>
    <w:p w14:paraId="42326064" w14:textId="77777777" w:rsidR="00643C65" w:rsidRPr="00643C65" w:rsidRDefault="00643C65" w:rsidP="00643C65">
      <w:pPr>
        <w:tabs>
          <w:tab w:val="left" w:pos="360"/>
          <w:tab w:val="left" w:pos="720"/>
        </w:tabs>
        <w:spacing w:after="90" w:line="240" w:lineRule="auto"/>
        <w:ind w:left="360" w:hanging="360"/>
        <w:jc w:val="both"/>
        <w:rPr>
          <w:rFonts w:eastAsia="Times New Roman" w:cs="Adobe Garamond Pro"/>
          <w:kern w:val="0"/>
          <w:sz w:val="24"/>
          <w:szCs w:val="20"/>
          <w14:ligatures w14:val="none"/>
        </w:rPr>
      </w:pPr>
      <w:r w:rsidRPr="00643C65">
        <w:rPr>
          <w:rFonts w:eastAsia="Times New Roman" w:cs="Adobe Garamond Pro"/>
          <w:b/>
          <w:kern w:val="0"/>
          <w:sz w:val="24"/>
          <w:szCs w:val="20"/>
          <w14:ligatures w14:val="none"/>
        </w:rPr>
        <w:t>Genetic Drift</w:t>
      </w:r>
      <w:r w:rsidRPr="00643C65">
        <w:rPr>
          <w:rFonts w:eastAsia="Times New Roman" w:cs="Adobe Garamond Pro"/>
          <w:kern w:val="0"/>
          <w:sz w:val="24"/>
          <w:szCs w:val="20"/>
          <w14:ligatures w14:val="none"/>
        </w:rPr>
        <w:t>—Inbreeding in a small number of individuals.</w:t>
      </w:r>
    </w:p>
    <w:p w14:paraId="21A8B592" w14:textId="77777777" w:rsidR="00643C65" w:rsidRPr="00643C65" w:rsidRDefault="00643C65" w:rsidP="00643C65">
      <w:pPr>
        <w:tabs>
          <w:tab w:val="left" w:pos="360"/>
          <w:tab w:val="left" w:pos="720"/>
        </w:tabs>
        <w:spacing w:after="90" w:line="240" w:lineRule="auto"/>
        <w:ind w:left="360" w:hanging="360"/>
        <w:jc w:val="both"/>
        <w:rPr>
          <w:rFonts w:eastAsia="Times New Roman" w:cs="Adobe Garamond Pro"/>
          <w:kern w:val="0"/>
          <w:sz w:val="24"/>
          <w:szCs w:val="20"/>
          <w14:ligatures w14:val="none"/>
        </w:rPr>
      </w:pPr>
      <w:r w:rsidRPr="00643C65">
        <w:rPr>
          <w:rFonts w:eastAsia="Times New Roman" w:cs="Adobe Garamond Pro"/>
          <w:b/>
          <w:kern w:val="0"/>
          <w:sz w:val="24"/>
          <w:szCs w:val="20"/>
          <w14:ligatures w14:val="none"/>
        </w:rPr>
        <w:t>Non-random Mating</w:t>
      </w:r>
      <w:r w:rsidRPr="00643C65">
        <w:rPr>
          <w:rFonts w:eastAsia="Times New Roman" w:cs="Adobe Garamond Pro"/>
          <w:kern w:val="0"/>
          <w:sz w:val="24"/>
          <w:szCs w:val="20"/>
          <w14:ligatures w14:val="none"/>
        </w:rPr>
        <w:t xml:space="preserve">—A population that appears large is </w:t>
      </w:r>
      <w:proofErr w:type="gramStart"/>
      <w:r w:rsidRPr="00643C65">
        <w:rPr>
          <w:rFonts w:eastAsia="Times New Roman" w:cs="Adobe Garamond Pro"/>
          <w:kern w:val="0"/>
          <w:sz w:val="24"/>
          <w:szCs w:val="20"/>
          <w14:ligatures w14:val="none"/>
        </w:rPr>
        <w:t>actually several</w:t>
      </w:r>
      <w:proofErr w:type="gramEnd"/>
      <w:r w:rsidRPr="00643C65">
        <w:rPr>
          <w:rFonts w:eastAsia="Times New Roman" w:cs="Adobe Garamond Pro"/>
          <w:kern w:val="0"/>
          <w:sz w:val="24"/>
          <w:szCs w:val="20"/>
          <w14:ligatures w14:val="none"/>
        </w:rPr>
        <w:t xml:space="preserve"> smaller pockets of individuals that don’t mix when mating.</w:t>
      </w:r>
    </w:p>
    <w:p w14:paraId="604A6253" w14:textId="77777777" w:rsidR="00643C65" w:rsidRPr="00643C65" w:rsidRDefault="00643C65" w:rsidP="00643C65">
      <w:pPr>
        <w:tabs>
          <w:tab w:val="left" w:pos="360"/>
          <w:tab w:val="left" w:pos="720"/>
        </w:tabs>
        <w:spacing w:after="90" w:line="240" w:lineRule="auto"/>
        <w:ind w:left="360" w:hanging="360"/>
        <w:jc w:val="both"/>
        <w:rPr>
          <w:rFonts w:eastAsia="Times New Roman" w:cs="Adobe Garamond Pro"/>
          <w:kern w:val="0"/>
          <w:sz w:val="24"/>
          <w:szCs w:val="20"/>
          <w14:ligatures w14:val="none"/>
        </w:rPr>
      </w:pPr>
      <w:r w:rsidRPr="00643C65">
        <w:rPr>
          <w:rFonts w:eastAsia="Times New Roman" w:cs="Adobe Garamond Pro"/>
          <w:b/>
          <w:kern w:val="0"/>
          <w:sz w:val="24"/>
          <w:szCs w:val="20"/>
          <w14:ligatures w14:val="none"/>
        </w:rPr>
        <w:t>Natural Selection</w:t>
      </w:r>
      <w:r w:rsidRPr="00643C65">
        <w:rPr>
          <w:rFonts w:eastAsia="Times New Roman" w:cs="Adobe Garamond Pro"/>
          <w:kern w:val="0"/>
          <w:sz w:val="24"/>
          <w:szCs w:val="20"/>
          <w14:ligatures w14:val="none"/>
        </w:rPr>
        <w:t>—One of the alleles is more helpful to survival than the other.</w:t>
      </w:r>
    </w:p>
    <w:p w14:paraId="20AB0483"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If the ratio between the two alleles is changing, it is changing because one or more of these five causes is occurring.</w:t>
      </w:r>
    </w:p>
    <w:p w14:paraId="5BD8E0D1" w14:textId="77777777" w:rsidR="00643C65" w:rsidRPr="00643C65" w:rsidRDefault="00643C65" w:rsidP="00643C65">
      <w:pPr>
        <w:tabs>
          <w:tab w:val="left" w:pos="360"/>
          <w:tab w:val="left" w:pos="720"/>
          <w:tab w:val="left" w:pos="1080"/>
          <w:tab w:val="left" w:pos="1440"/>
          <w:tab w:val="left" w:pos="1800"/>
        </w:tabs>
        <w:spacing w:before="180" w:after="0" w:line="240" w:lineRule="auto"/>
        <w:rPr>
          <w:rFonts w:eastAsia="Times New Roman" w:cs="Myriad Pro"/>
          <w:b/>
          <w:bCs/>
          <w:i/>
          <w:iCs/>
          <w:caps/>
          <w:color w:val="027A21"/>
          <w:kern w:val="0"/>
          <w:sz w:val="26"/>
          <w:szCs w:val="26"/>
          <w14:ligatures w14:val="none"/>
        </w:rPr>
      </w:pPr>
      <w:r w:rsidRPr="00643C65">
        <w:rPr>
          <w:rFonts w:eastAsia="Times New Roman" w:cs="Myriad Pro"/>
          <w:caps/>
          <w:noProof/>
          <w:color w:val="808080"/>
          <w:kern w:val="0"/>
          <w:sz w:val="24"/>
          <w:szCs w:val="20"/>
          <w14:ligatures w14:val="none"/>
        </w:rPr>
        <w:drawing>
          <wp:anchor distT="0" distB="0" distL="114300" distR="114300" simplePos="0" relativeHeight="251662336" behindDoc="0" locked="0" layoutInCell="1" allowOverlap="1" wp14:anchorId="4BF1DC8C" wp14:editId="18A6BC5B">
            <wp:simplePos x="0" y="0"/>
            <wp:positionH relativeFrom="column">
              <wp:posOffset>0</wp:posOffset>
            </wp:positionH>
            <wp:positionV relativeFrom="paragraph">
              <wp:posOffset>114300</wp:posOffset>
            </wp:positionV>
            <wp:extent cx="630936" cy="630936"/>
            <wp:effectExtent l="0" t="0" r="0" b="0"/>
            <wp:wrapSquare wrapText="bothSides"/>
            <wp:docPr id="1456518662"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518662" name="Picture 4">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0936" cy="630936"/>
                    </a:xfrm>
                    <a:prstGeom prst="rect">
                      <a:avLst/>
                    </a:prstGeom>
                  </pic:spPr>
                </pic:pic>
              </a:graphicData>
            </a:graphic>
            <wp14:sizeRelH relativeFrom="page">
              <wp14:pctWidth>0</wp14:pctWidth>
            </wp14:sizeRelH>
            <wp14:sizeRelV relativeFrom="page">
              <wp14:pctHeight>0</wp14:pctHeight>
            </wp14:sizeRelV>
          </wp:anchor>
        </w:drawing>
      </w:r>
      <w:r w:rsidRPr="00643C65">
        <w:rPr>
          <w:rFonts w:eastAsia="Times New Roman" w:cs="Myriad Pro"/>
          <w:b/>
          <w:bCs/>
          <w:i/>
          <w:iCs/>
          <w:caps/>
          <w:color w:val="027A21"/>
          <w:kern w:val="0"/>
          <w:sz w:val="26"/>
          <w:szCs w:val="26"/>
          <w14:ligatures w14:val="none"/>
        </w:rPr>
        <w:t>Experiment Note</w:t>
      </w:r>
    </w:p>
    <w:p w14:paraId="2A3599DA" w14:textId="77777777" w:rsidR="00643C65" w:rsidRPr="00643C65" w:rsidRDefault="00643C65" w:rsidP="00643C65">
      <w:pPr>
        <w:spacing w:before="180" w:after="360" w:line="240" w:lineRule="auto"/>
        <w:ind w:right="360"/>
        <w:jc w:val="both"/>
        <w:rPr>
          <w:rFonts w:eastAsia="Times New Roman" w:cs="Myriad Pro"/>
          <w:i/>
          <w:color w:val="027A21"/>
          <w:kern w:val="0"/>
          <w:sz w:val="24"/>
          <w:szCs w:val="20"/>
          <w14:ligatures w14:val="none"/>
        </w:rPr>
      </w:pPr>
      <w:r w:rsidRPr="00643C65">
        <w:rPr>
          <w:rFonts w:eastAsia="Times New Roman" w:cs="Myriad Pro"/>
          <w:i/>
          <w:color w:val="027A21"/>
          <w:kern w:val="0"/>
          <w:sz w:val="24"/>
          <w:szCs w:val="20"/>
          <w14:ligatures w14:val="none"/>
        </w:rPr>
        <w:t>You will be doing an experiment to see how the ratio between dominant and recessive alleles changes between generations. You will test this with no causes of evolution, when Genetic Drift is involved, and when Natural Selection occurs.</w:t>
      </w:r>
    </w:p>
    <w:p w14:paraId="655C178F" w14:textId="77777777" w:rsidR="00643C65" w:rsidRPr="00643C65" w:rsidRDefault="00643C65" w:rsidP="00643C65">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643C65">
        <w:rPr>
          <w:rFonts w:eastAsia="Times New Roman" w:cs="Myriad Pro"/>
          <w:b/>
          <w:caps/>
          <w:kern w:val="0"/>
          <w:sz w:val="28"/>
          <w:szCs w:val="20"/>
          <w14:ligatures w14:val="none"/>
        </w:rPr>
        <w:t>Hardy-Weinberg Equations</w:t>
      </w:r>
    </w:p>
    <w:p w14:paraId="1900C136"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The first </w:t>
      </w:r>
      <w:r w:rsidRPr="00643C65">
        <w:rPr>
          <w:rFonts w:eastAsia="Times New Roman" w:cs="Adobe Garamond Pro"/>
          <w:b/>
          <w:kern w:val="0"/>
          <w:sz w:val="24"/>
          <w:szCs w:val="20"/>
          <w14:ligatures w14:val="none"/>
        </w:rPr>
        <w:t>Hardy-Weinberg Equation</w:t>
      </w:r>
      <w:r w:rsidRPr="00643C65">
        <w:rPr>
          <w:rFonts w:eastAsia="Times New Roman" w:cs="Adobe Garamond Pro"/>
          <w:kern w:val="0"/>
          <w:sz w:val="24"/>
          <w:szCs w:val="20"/>
          <w14:ligatures w14:val="none"/>
        </w:rPr>
        <w:t xml:space="preserve"> is a powerful tool to determine allele frequencies in each generation. Here is the first equation used when working with Hardy-Weinberg:</w:t>
      </w:r>
    </w:p>
    <w:p w14:paraId="4D00FC8C" w14:textId="77777777" w:rsidR="00643C65" w:rsidRPr="00643C65" w:rsidRDefault="00643C65" w:rsidP="00643C65">
      <w:pPr>
        <w:tabs>
          <w:tab w:val="left" w:pos="360"/>
          <w:tab w:val="left" w:pos="720"/>
          <w:tab w:val="left" w:pos="1080"/>
          <w:tab w:val="left" w:pos="1440"/>
          <w:tab w:val="left" w:pos="1800"/>
        </w:tabs>
        <w:spacing w:after="172" w:line="240" w:lineRule="auto"/>
        <w:jc w:val="center"/>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 xml:space="preserve">p </w:t>
      </w:r>
      <w:r w:rsidRPr="00643C65">
        <w:rPr>
          <w:rFonts w:ascii="Symbol Std" w:eastAsia="Times New Roman" w:hAnsi="Symbol Std" w:cs="Symbol Std"/>
          <w:kern w:val="0"/>
          <w:sz w:val="20"/>
          <w:szCs w:val="20"/>
          <w14:ligatures w14:val="none"/>
        </w:rPr>
        <w:t>+</w:t>
      </w:r>
      <w:r w:rsidRPr="00643C65">
        <w:rPr>
          <w:rFonts w:ascii="Adobe Garamond Pro" w:eastAsia="Times New Roman" w:hAnsi="Adobe Garamond Pro" w:cs="Adobe Garamond Pro"/>
          <w:kern w:val="0"/>
          <w:sz w:val="24"/>
          <w:szCs w:val="20"/>
          <w14:ligatures w14:val="none"/>
        </w:rPr>
        <w:t xml:space="preserve"> q </w:t>
      </w:r>
      <w:r w:rsidRPr="00643C65">
        <w:rPr>
          <w:rFonts w:ascii="Symbol Std" w:eastAsia="Times New Roman" w:hAnsi="Symbol Std" w:cs="Symbol Std"/>
          <w:kern w:val="0"/>
          <w:sz w:val="20"/>
          <w:szCs w:val="20"/>
          <w14:ligatures w14:val="none"/>
        </w:rPr>
        <w:t>=</w:t>
      </w:r>
      <w:r w:rsidRPr="00643C65">
        <w:rPr>
          <w:rFonts w:ascii="Adobe Garamond Pro" w:eastAsia="Times New Roman" w:hAnsi="Adobe Garamond Pro" w:cs="Adobe Garamond Pro"/>
          <w:kern w:val="0"/>
          <w:sz w:val="24"/>
          <w:szCs w:val="20"/>
          <w14:ligatures w14:val="none"/>
        </w:rPr>
        <w:t xml:space="preserve"> 1</w:t>
      </w:r>
    </w:p>
    <w:p w14:paraId="39E56F16"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p </w:t>
      </w:r>
      <w:r w:rsidRPr="00643C65">
        <w:rPr>
          <w:rFonts w:ascii="Symbol Std" w:eastAsia="Times New Roman" w:hAnsi="Symbol Std" w:cs="Symbol Std"/>
          <w:kern w:val="0"/>
          <w:sz w:val="20"/>
          <w:szCs w:val="20"/>
          <w14:ligatures w14:val="none"/>
        </w:rPr>
        <w:t>=</w:t>
      </w:r>
      <w:r w:rsidRPr="00643C65">
        <w:rPr>
          <w:rFonts w:eastAsia="Times New Roman" w:cs="Adobe Garamond Pro"/>
          <w:kern w:val="0"/>
          <w:sz w:val="24"/>
          <w:szCs w:val="20"/>
          <w14:ligatures w14:val="none"/>
        </w:rPr>
        <w:t xml:space="preserve"> frequency of the dominant allele (always between 0.0 and 1)</w:t>
      </w:r>
    </w:p>
    <w:p w14:paraId="31E36BDF"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q </w:t>
      </w:r>
      <w:r w:rsidRPr="00643C65">
        <w:rPr>
          <w:rFonts w:ascii="Symbol Std" w:eastAsia="Times New Roman" w:hAnsi="Symbol Std" w:cs="Symbol Std"/>
          <w:kern w:val="0"/>
          <w:sz w:val="20"/>
          <w:szCs w:val="20"/>
          <w14:ligatures w14:val="none"/>
        </w:rPr>
        <w:t>=</w:t>
      </w:r>
      <w:r w:rsidRPr="00643C65">
        <w:rPr>
          <w:rFonts w:eastAsia="Times New Roman" w:cs="Adobe Garamond Pro"/>
          <w:kern w:val="0"/>
          <w:sz w:val="24"/>
          <w:szCs w:val="20"/>
          <w14:ligatures w14:val="none"/>
        </w:rPr>
        <w:t xml:space="preserve"> frequency of the recessive allele (always between 0.0 and 1)</w:t>
      </w:r>
    </w:p>
    <w:p w14:paraId="7CAE0B6C" w14:textId="4C40AF2A" w:rsidR="00643C65" w:rsidRPr="00643C65" w:rsidRDefault="005F1834"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lastRenderedPageBreak/>
        <w:t>So,</w:t>
      </w:r>
      <w:r w:rsidR="00643C65" w:rsidRPr="00643C65">
        <w:rPr>
          <w:rFonts w:eastAsia="Times New Roman" w:cs="Adobe Garamond Pro"/>
          <w:kern w:val="0"/>
          <w:sz w:val="24"/>
          <w:szCs w:val="20"/>
          <w14:ligatures w14:val="none"/>
        </w:rPr>
        <w:t xml:space="preserve"> if the frequency of the sepia eye allele is 0.4 (q), the frequency of the red eye allele </w:t>
      </w:r>
      <w:r w:rsidR="00643C65" w:rsidRPr="00643C65">
        <w:rPr>
          <w:rFonts w:eastAsia="Times New Roman" w:cs="Adobe Garamond Pro"/>
          <w:i/>
          <w:kern w:val="0"/>
          <w:sz w:val="24"/>
          <w:szCs w:val="20"/>
          <w14:ligatures w14:val="none"/>
        </w:rPr>
        <w:t>must</w:t>
      </w:r>
      <w:r w:rsidR="00643C65" w:rsidRPr="00643C65">
        <w:rPr>
          <w:rFonts w:eastAsia="Times New Roman" w:cs="Adobe Garamond Pro"/>
          <w:kern w:val="0"/>
          <w:sz w:val="24"/>
          <w:szCs w:val="20"/>
          <w14:ligatures w14:val="none"/>
        </w:rPr>
        <w:t xml:space="preserve"> be 0.6 (p).</w:t>
      </w:r>
    </w:p>
    <w:p w14:paraId="3BF91E07"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These equations use proportions. </w:t>
      </w:r>
      <w:r w:rsidRPr="00643C65">
        <w:rPr>
          <w:rFonts w:eastAsia="Times New Roman" w:cs="Adobe Garamond Pro"/>
          <w:b/>
          <w:kern w:val="0"/>
          <w:sz w:val="24"/>
          <w:szCs w:val="20"/>
          <w14:ligatures w14:val="none"/>
        </w:rPr>
        <w:t>Proportions</w:t>
      </w:r>
      <w:r w:rsidRPr="00643C65">
        <w:rPr>
          <w:rFonts w:eastAsia="Times New Roman" w:cs="Adobe Garamond Pro"/>
          <w:kern w:val="0"/>
          <w:sz w:val="24"/>
          <w:szCs w:val="20"/>
          <w14:ligatures w14:val="none"/>
        </w:rPr>
        <w:t xml:space="preserve"> are just like percentages, without the step where you multiply by 100. Proportions work </w:t>
      </w:r>
      <w:r w:rsidRPr="00643C65">
        <w:rPr>
          <w:rFonts w:eastAsia="Times New Roman" w:cs="Adobe Garamond Pro"/>
          <w:i/>
          <w:kern w:val="0"/>
          <w:sz w:val="24"/>
          <w:szCs w:val="20"/>
          <w14:ligatures w14:val="none"/>
        </w:rPr>
        <w:t>much</w:t>
      </w:r>
      <w:r w:rsidRPr="00643C65">
        <w:rPr>
          <w:rFonts w:eastAsia="Times New Roman" w:cs="Adobe Garamond Pro"/>
          <w:kern w:val="0"/>
          <w:sz w:val="24"/>
          <w:szCs w:val="20"/>
          <w14:ligatures w14:val="none"/>
        </w:rPr>
        <w:t xml:space="preserve"> better with calculators than percentages do. Just as percentages of a total always add up to 100%, proportions should always add up to 1.</w:t>
      </w:r>
    </w:p>
    <w:p w14:paraId="5F01CCAE" w14:textId="77777777" w:rsidR="00643C65" w:rsidRPr="00643C65" w:rsidRDefault="00643C65" w:rsidP="00643C65">
      <w:pPr>
        <w:tabs>
          <w:tab w:val="left" w:pos="360"/>
          <w:tab w:val="left" w:pos="720"/>
          <w:tab w:val="left" w:pos="1080"/>
          <w:tab w:val="left" w:pos="1440"/>
          <w:tab w:val="left" w:pos="1800"/>
        </w:tabs>
        <w:spacing w:before="180" w:after="0" w:line="240" w:lineRule="auto"/>
        <w:rPr>
          <w:rFonts w:eastAsia="Times New Roman" w:cs="Myriad Pro"/>
          <w:b/>
          <w:bCs/>
          <w:i/>
          <w:iCs/>
          <w:caps/>
          <w:color w:val="027A21"/>
          <w:kern w:val="0"/>
          <w:sz w:val="26"/>
          <w:szCs w:val="26"/>
          <w14:ligatures w14:val="none"/>
        </w:rPr>
      </w:pPr>
      <w:r w:rsidRPr="00643C65">
        <w:rPr>
          <w:rFonts w:eastAsia="Times New Roman" w:cs="Myriad Pro"/>
          <w:caps/>
          <w:noProof/>
          <w:color w:val="808080"/>
          <w:kern w:val="0"/>
          <w:sz w:val="24"/>
          <w:szCs w:val="20"/>
          <w14:ligatures w14:val="none"/>
        </w:rPr>
        <w:drawing>
          <wp:anchor distT="0" distB="0" distL="114300" distR="114300" simplePos="0" relativeHeight="251660288" behindDoc="0" locked="0" layoutInCell="1" allowOverlap="1" wp14:anchorId="4F94AC33" wp14:editId="159F02C3">
            <wp:simplePos x="0" y="0"/>
            <wp:positionH relativeFrom="column">
              <wp:posOffset>0</wp:posOffset>
            </wp:positionH>
            <wp:positionV relativeFrom="paragraph">
              <wp:posOffset>151765</wp:posOffset>
            </wp:positionV>
            <wp:extent cx="630936" cy="630936"/>
            <wp:effectExtent l="0" t="0" r="0" b="0"/>
            <wp:wrapSquare wrapText="bothSides"/>
            <wp:docPr id="122512723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127234" name="Picture 4">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0936" cy="630936"/>
                    </a:xfrm>
                    <a:prstGeom prst="rect">
                      <a:avLst/>
                    </a:prstGeom>
                  </pic:spPr>
                </pic:pic>
              </a:graphicData>
            </a:graphic>
            <wp14:sizeRelH relativeFrom="page">
              <wp14:pctWidth>0</wp14:pctWidth>
            </wp14:sizeRelH>
            <wp14:sizeRelV relativeFrom="page">
              <wp14:pctHeight>0</wp14:pctHeight>
            </wp14:sizeRelV>
          </wp:anchor>
        </w:drawing>
      </w:r>
      <w:r w:rsidRPr="00643C65">
        <w:rPr>
          <w:rFonts w:eastAsia="Times New Roman" w:cs="Myriad Pro"/>
          <w:b/>
          <w:bCs/>
          <w:i/>
          <w:iCs/>
          <w:caps/>
          <w:color w:val="027A21"/>
          <w:kern w:val="0"/>
          <w:sz w:val="26"/>
          <w:szCs w:val="26"/>
          <w14:ligatures w14:val="none"/>
        </w:rPr>
        <w:t>Experiment Note</w:t>
      </w:r>
    </w:p>
    <w:p w14:paraId="63161CC1" w14:textId="77777777" w:rsidR="00643C65" w:rsidRPr="00643C65" w:rsidRDefault="00643C65" w:rsidP="00643C65">
      <w:pPr>
        <w:spacing w:before="180" w:after="360" w:line="240" w:lineRule="auto"/>
        <w:ind w:right="360"/>
        <w:jc w:val="both"/>
        <w:rPr>
          <w:rFonts w:eastAsia="Times New Roman" w:cs="Myriad Pro"/>
          <w:i/>
          <w:color w:val="027A21"/>
          <w:kern w:val="0"/>
          <w:sz w:val="24"/>
          <w:szCs w:val="20"/>
          <w14:ligatures w14:val="none"/>
        </w:rPr>
      </w:pPr>
      <w:r w:rsidRPr="00643C65">
        <w:rPr>
          <w:rFonts w:eastAsia="Times New Roman" w:cs="Myriad Pro"/>
          <w:i/>
          <w:color w:val="027A21"/>
          <w:kern w:val="0"/>
          <w:sz w:val="24"/>
          <w:szCs w:val="20"/>
          <w14:ligatures w14:val="none"/>
        </w:rPr>
        <w:t>You will be pulling random pairs of beads or cards from a bag. The two different colors will represent the two different alleles. You will use this information to individually count p and q.</w:t>
      </w:r>
    </w:p>
    <w:p w14:paraId="625A0761"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There is a second Hardy-Weinberg Equation that allows you to predict p and q when you </w:t>
      </w:r>
      <w:r w:rsidRPr="00643C65">
        <w:rPr>
          <w:rFonts w:eastAsia="Times New Roman" w:cs="Adobe Garamond Pro"/>
          <w:i/>
          <w:kern w:val="0"/>
          <w:sz w:val="24"/>
          <w:szCs w:val="20"/>
          <w14:ligatures w14:val="none"/>
        </w:rPr>
        <w:t xml:space="preserve">can’t </w:t>
      </w:r>
      <w:proofErr w:type="gramStart"/>
      <w:r w:rsidRPr="00643C65">
        <w:rPr>
          <w:rFonts w:eastAsia="Times New Roman" w:cs="Adobe Garamond Pro"/>
          <w:i/>
          <w:kern w:val="0"/>
          <w:sz w:val="24"/>
          <w:szCs w:val="20"/>
          <w14:ligatures w14:val="none"/>
        </w:rPr>
        <w:t>actually count</w:t>
      </w:r>
      <w:proofErr w:type="gramEnd"/>
      <w:r w:rsidRPr="00643C65">
        <w:rPr>
          <w:rFonts w:eastAsia="Times New Roman" w:cs="Adobe Garamond Pro"/>
          <w:i/>
          <w:kern w:val="0"/>
          <w:sz w:val="24"/>
          <w:szCs w:val="20"/>
          <w14:ligatures w14:val="none"/>
        </w:rPr>
        <w:t xml:space="preserve"> the alleles</w:t>
      </w:r>
      <w:r w:rsidRPr="00643C65">
        <w:rPr>
          <w:rFonts w:eastAsia="Times New Roman" w:cs="Adobe Garamond Pro"/>
          <w:kern w:val="0"/>
          <w:sz w:val="24"/>
          <w:szCs w:val="20"/>
          <w14:ligatures w14:val="none"/>
        </w:rPr>
        <w:t>. This is the more realistic scenario, since biologists usually don’t have the time or money to use DNA sequencing on an entire population.</w:t>
      </w:r>
    </w:p>
    <w:p w14:paraId="32DA0A54" w14:textId="77777777" w:rsidR="00643C65" w:rsidRPr="00643C65" w:rsidRDefault="00643C65" w:rsidP="00643C65">
      <w:pPr>
        <w:spacing w:after="90" w:line="240" w:lineRule="auto"/>
        <w:jc w:val="both"/>
        <w:rPr>
          <w:rFonts w:eastAsia="Times New Roman" w:cs="Adobe Garamond Pro"/>
          <w:kern w:val="0"/>
          <w:sz w:val="24"/>
          <w:szCs w:val="20"/>
          <w14:ligatures w14:val="none"/>
        </w:rPr>
      </w:pPr>
    </w:p>
    <w:p w14:paraId="71CAF62E" w14:textId="77777777" w:rsidR="00643C65" w:rsidRPr="00643C65" w:rsidRDefault="00643C65" w:rsidP="00643C65">
      <w:pPr>
        <w:tabs>
          <w:tab w:val="left" w:pos="360"/>
          <w:tab w:val="left" w:pos="720"/>
          <w:tab w:val="left" w:pos="1080"/>
          <w:tab w:val="left" w:pos="1440"/>
          <w:tab w:val="left" w:pos="1800"/>
        </w:tabs>
        <w:spacing w:after="172" w:line="240" w:lineRule="auto"/>
        <w:jc w:val="center"/>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p</w:t>
      </w:r>
      <w:r w:rsidRPr="00643C65">
        <w:rPr>
          <w:rFonts w:ascii="Adobe Garamond Pro" w:eastAsia="Times New Roman" w:hAnsi="Adobe Garamond Pro" w:cs="Adobe Garamond Pro"/>
          <w:kern w:val="0"/>
          <w:sz w:val="24"/>
          <w:szCs w:val="20"/>
          <w:vertAlign w:val="superscript"/>
          <w14:ligatures w14:val="none"/>
        </w:rPr>
        <w:t>2</w:t>
      </w:r>
      <w:r w:rsidRPr="00643C65">
        <w:rPr>
          <w:rFonts w:ascii="Adobe Garamond Pro" w:eastAsia="Times New Roman" w:hAnsi="Adobe Garamond Pro" w:cs="Adobe Garamond Pro"/>
          <w:kern w:val="0"/>
          <w:sz w:val="24"/>
          <w:szCs w:val="20"/>
          <w14:ligatures w14:val="none"/>
        </w:rPr>
        <w:t xml:space="preserve"> </w:t>
      </w:r>
      <w:r w:rsidRPr="00643C65">
        <w:rPr>
          <w:rFonts w:ascii="Symbol Std" w:eastAsia="Times New Roman" w:hAnsi="Symbol Std" w:cs="Symbol Std"/>
          <w:kern w:val="0"/>
          <w:sz w:val="20"/>
          <w:szCs w:val="20"/>
          <w14:ligatures w14:val="none"/>
        </w:rPr>
        <w:t>+</w:t>
      </w:r>
      <w:r w:rsidRPr="00643C65">
        <w:rPr>
          <w:rFonts w:ascii="Adobe Garamond Pro" w:eastAsia="Times New Roman" w:hAnsi="Adobe Garamond Pro" w:cs="Adobe Garamond Pro"/>
          <w:kern w:val="0"/>
          <w:sz w:val="24"/>
          <w:szCs w:val="20"/>
          <w14:ligatures w14:val="none"/>
        </w:rPr>
        <w:t xml:space="preserve"> 2pq </w:t>
      </w:r>
      <w:r w:rsidRPr="00643C65">
        <w:rPr>
          <w:rFonts w:ascii="Symbol Std" w:eastAsia="Times New Roman" w:hAnsi="Symbol Std" w:cs="Symbol Std"/>
          <w:kern w:val="0"/>
          <w:sz w:val="20"/>
          <w:szCs w:val="20"/>
          <w14:ligatures w14:val="none"/>
        </w:rPr>
        <w:t>+</w:t>
      </w:r>
      <w:r w:rsidRPr="00643C65">
        <w:rPr>
          <w:rFonts w:ascii="Adobe Garamond Pro" w:eastAsia="Times New Roman" w:hAnsi="Adobe Garamond Pro" w:cs="Adobe Garamond Pro"/>
          <w:kern w:val="0"/>
          <w:sz w:val="24"/>
          <w:szCs w:val="20"/>
          <w14:ligatures w14:val="none"/>
        </w:rPr>
        <w:t xml:space="preserve"> q</w:t>
      </w:r>
      <w:r w:rsidRPr="00643C65">
        <w:rPr>
          <w:rFonts w:ascii="Adobe Garamond Pro" w:eastAsia="Times New Roman" w:hAnsi="Adobe Garamond Pro" w:cs="Adobe Garamond Pro"/>
          <w:kern w:val="0"/>
          <w:sz w:val="24"/>
          <w:szCs w:val="20"/>
          <w:vertAlign w:val="superscript"/>
          <w14:ligatures w14:val="none"/>
        </w:rPr>
        <w:t>2</w:t>
      </w:r>
      <w:r w:rsidRPr="00643C65">
        <w:rPr>
          <w:rFonts w:ascii="Adobe Garamond Pro" w:eastAsia="Times New Roman" w:hAnsi="Adobe Garamond Pro" w:cs="Adobe Garamond Pro"/>
          <w:kern w:val="0"/>
          <w:sz w:val="24"/>
          <w:szCs w:val="20"/>
          <w14:ligatures w14:val="none"/>
        </w:rPr>
        <w:t xml:space="preserve"> </w:t>
      </w:r>
      <w:r w:rsidRPr="00643C65">
        <w:rPr>
          <w:rFonts w:ascii="Symbol Std" w:eastAsia="Times New Roman" w:hAnsi="Symbol Std" w:cs="Symbol Std"/>
          <w:kern w:val="0"/>
          <w:sz w:val="20"/>
          <w:szCs w:val="20"/>
          <w14:ligatures w14:val="none"/>
        </w:rPr>
        <w:t>=</w:t>
      </w:r>
      <w:r w:rsidRPr="00643C65">
        <w:rPr>
          <w:rFonts w:ascii="Adobe Garamond Pro" w:eastAsia="Times New Roman" w:hAnsi="Adobe Garamond Pro" w:cs="Adobe Garamond Pro"/>
          <w:kern w:val="0"/>
          <w:sz w:val="24"/>
          <w:szCs w:val="20"/>
          <w14:ligatures w14:val="none"/>
        </w:rPr>
        <w:t xml:space="preserve"> 1</w:t>
      </w:r>
    </w:p>
    <w:p w14:paraId="12532F5C" w14:textId="77777777" w:rsidR="00643C65" w:rsidRPr="00643C65" w:rsidRDefault="00643C65" w:rsidP="00643C65">
      <w:pPr>
        <w:spacing w:after="90" w:line="240" w:lineRule="auto"/>
        <w:ind w:left="720"/>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p</w:t>
      </w:r>
      <w:r w:rsidRPr="00643C65">
        <w:rPr>
          <w:rFonts w:eastAsia="Times New Roman" w:cs="Adobe Garamond Pro"/>
          <w:kern w:val="0"/>
          <w:sz w:val="24"/>
          <w:szCs w:val="20"/>
          <w:vertAlign w:val="superscript"/>
          <w14:ligatures w14:val="none"/>
        </w:rPr>
        <w:t>2</w:t>
      </w:r>
      <w:r w:rsidRPr="00643C65">
        <w:rPr>
          <w:rFonts w:eastAsia="Times New Roman" w:cs="Adobe Garamond Pro"/>
          <w:kern w:val="0"/>
          <w:sz w:val="24"/>
          <w:szCs w:val="20"/>
          <w14:ligatures w14:val="none"/>
        </w:rPr>
        <w:t xml:space="preserve"> </w:t>
      </w:r>
      <w:r w:rsidRPr="00643C65">
        <w:rPr>
          <w:rFonts w:ascii="Symbol Std" w:eastAsia="Times New Roman" w:hAnsi="Symbol Std" w:cs="Symbol Std"/>
          <w:kern w:val="0"/>
          <w:sz w:val="20"/>
          <w:szCs w:val="20"/>
          <w14:ligatures w14:val="none"/>
        </w:rPr>
        <w:t>=</w:t>
      </w:r>
      <w:r w:rsidRPr="00643C65">
        <w:rPr>
          <w:rFonts w:eastAsia="Times New Roman" w:cs="Adobe Garamond Pro"/>
          <w:kern w:val="0"/>
          <w:sz w:val="24"/>
          <w:szCs w:val="20"/>
          <w14:ligatures w14:val="none"/>
        </w:rPr>
        <w:t xml:space="preserve"> frequency of the homozygous dominant genotype “AA” (always between 0.0 and 1)</w:t>
      </w:r>
    </w:p>
    <w:p w14:paraId="1C4C9E96" w14:textId="77777777" w:rsidR="00643C65" w:rsidRPr="00643C65" w:rsidRDefault="00643C65" w:rsidP="00643C65">
      <w:pPr>
        <w:spacing w:after="90" w:line="240" w:lineRule="auto"/>
        <w:ind w:left="720"/>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2pq </w:t>
      </w:r>
      <w:r w:rsidRPr="00643C65">
        <w:rPr>
          <w:rFonts w:ascii="Symbol Std" w:eastAsia="Times New Roman" w:hAnsi="Symbol Std" w:cs="Symbol Std"/>
          <w:kern w:val="0"/>
          <w:sz w:val="20"/>
          <w:szCs w:val="20"/>
          <w14:ligatures w14:val="none"/>
        </w:rPr>
        <w:t>=</w:t>
      </w:r>
      <w:r w:rsidRPr="00643C65">
        <w:rPr>
          <w:rFonts w:eastAsia="Times New Roman" w:cs="Adobe Garamond Pro"/>
          <w:kern w:val="0"/>
          <w:sz w:val="24"/>
          <w:szCs w:val="20"/>
          <w14:ligatures w14:val="none"/>
        </w:rPr>
        <w:t xml:space="preserve"> frequency of the heterozygous genotype “Aa” (always between 0.0 and 1)</w:t>
      </w:r>
    </w:p>
    <w:p w14:paraId="426CA2E1" w14:textId="77777777" w:rsidR="00643C65" w:rsidRPr="00643C65" w:rsidRDefault="00643C65" w:rsidP="00643C65">
      <w:pPr>
        <w:spacing w:after="90" w:line="240" w:lineRule="auto"/>
        <w:ind w:left="720"/>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q</w:t>
      </w:r>
      <w:r w:rsidRPr="00643C65">
        <w:rPr>
          <w:rFonts w:eastAsia="Times New Roman" w:cs="Adobe Garamond Pro"/>
          <w:kern w:val="0"/>
          <w:sz w:val="24"/>
          <w:szCs w:val="20"/>
          <w:vertAlign w:val="superscript"/>
          <w14:ligatures w14:val="none"/>
        </w:rPr>
        <w:t>2</w:t>
      </w:r>
      <w:r w:rsidRPr="00643C65">
        <w:rPr>
          <w:rFonts w:eastAsia="Times New Roman" w:cs="Adobe Garamond Pro"/>
          <w:kern w:val="0"/>
          <w:sz w:val="24"/>
          <w:szCs w:val="20"/>
          <w14:ligatures w14:val="none"/>
        </w:rPr>
        <w:t xml:space="preserve"> </w:t>
      </w:r>
      <w:r w:rsidRPr="00643C65">
        <w:rPr>
          <w:rFonts w:ascii="Symbol Std" w:eastAsia="Times New Roman" w:hAnsi="Symbol Std" w:cs="Symbol Std"/>
          <w:kern w:val="0"/>
          <w:sz w:val="20"/>
          <w:szCs w:val="20"/>
          <w14:ligatures w14:val="none"/>
        </w:rPr>
        <w:t>=</w:t>
      </w:r>
      <w:r w:rsidRPr="00643C65">
        <w:rPr>
          <w:rFonts w:eastAsia="Times New Roman" w:cs="Adobe Garamond Pro"/>
          <w:kern w:val="0"/>
          <w:sz w:val="24"/>
          <w:szCs w:val="20"/>
          <w14:ligatures w14:val="none"/>
        </w:rPr>
        <w:t xml:space="preserve"> frequency of the homozygous recessive genotype “aa” (always between 0.0 and 1)</w:t>
      </w:r>
    </w:p>
    <w:p w14:paraId="5CB16907" w14:textId="77777777" w:rsidR="00643C65" w:rsidRPr="00643C65" w:rsidRDefault="00643C65" w:rsidP="00643C65">
      <w:pPr>
        <w:spacing w:after="90" w:line="240" w:lineRule="auto"/>
        <w:ind w:left="720"/>
        <w:jc w:val="both"/>
        <w:rPr>
          <w:rFonts w:eastAsia="Times New Roman" w:cs="Adobe Garamond Pro"/>
          <w:kern w:val="0"/>
          <w:sz w:val="24"/>
          <w:szCs w:val="20"/>
          <w14:ligatures w14:val="none"/>
        </w:rPr>
      </w:pPr>
    </w:p>
    <w:p w14:paraId="1D1722D6" w14:textId="745048C8"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To use this </w:t>
      </w:r>
      <w:r w:rsidR="00BE2647" w:rsidRPr="00643C65">
        <w:rPr>
          <w:rFonts w:eastAsia="Times New Roman" w:cs="Adobe Garamond Pro"/>
          <w:kern w:val="0"/>
          <w:sz w:val="24"/>
          <w:szCs w:val="20"/>
          <w14:ligatures w14:val="none"/>
        </w:rPr>
        <w:t>equation,</w:t>
      </w:r>
      <w:r w:rsidRPr="00643C65">
        <w:rPr>
          <w:rFonts w:eastAsia="Times New Roman" w:cs="Adobe Garamond Pro"/>
          <w:kern w:val="0"/>
          <w:sz w:val="24"/>
          <w:szCs w:val="20"/>
          <w14:ligatures w14:val="none"/>
        </w:rPr>
        <w:t xml:space="preserve"> we must focus on flies with the recessive phenotype first, because it is the only phenotype where we are </w:t>
      </w:r>
      <w:r w:rsidRPr="00643C65">
        <w:rPr>
          <w:rFonts w:eastAsia="Times New Roman" w:cs="Adobe Garamond Pro"/>
          <w:i/>
          <w:kern w:val="0"/>
          <w:sz w:val="24"/>
          <w:szCs w:val="20"/>
          <w14:ligatures w14:val="none"/>
        </w:rPr>
        <w:t>certain</w:t>
      </w:r>
      <w:r w:rsidRPr="00643C65">
        <w:rPr>
          <w:rFonts w:eastAsia="Times New Roman" w:cs="Adobe Garamond Pro"/>
          <w:kern w:val="0"/>
          <w:sz w:val="24"/>
          <w:szCs w:val="20"/>
          <w14:ligatures w14:val="none"/>
        </w:rPr>
        <w:t xml:space="preserve"> of the genotype. For example, the only way a fly can have the phenotype “sepia eyes” is to have the genotype “aa.”</w:t>
      </w:r>
    </w:p>
    <w:p w14:paraId="1BA037CC" w14:textId="77777777" w:rsidR="00643C65" w:rsidRPr="00643C65" w:rsidRDefault="00643C65" w:rsidP="00643C65">
      <w:pPr>
        <w:spacing w:after="90" w:line="240" w:lineRule="auto"/>
        <w:jc w:val="both"/>
        <w:rPr>
          <w:rFonts w:eastAsia="Times New Roman" w:cs="Adobe Garamond Pro"/>
          <w:kern w:val="0"/>
          <w:sz w:val="24"/>
          <w:szCs w:val="20"/>
          <w14:ligatures w14:val="none"/>
        </w:rPr>
      </w:pPr>
    </w:p>
    <w:p w14:paraId="6C894E98" w14:textId="77777777" w:rsidR="00643C65" w:rsidRPr="00643C65" w:rsidRDefault="00643C65" w:rsidP="00643C65">
      <w:pPr>
        <w:tabs>
          <w:tab w:val="left" w:pos="360"/>
          <w:tab w:val="left" w:pos="720"/>
          <w:tab w:val="left" w:pos="1080"/>
          <w:tab w:val="left" w:pos="1440"/>
          <w:tab w:val="left" w:pos="1800"/>
        </w:tabs>
        <w:spacing w:before="180" w:after="0" w:line="240" w:lineRule="auto"/>
        <w:rPr>
          <w:rFonts w:eastAsia="Times New Roman" w:cs="Myriad Pro"/>
          <w:b/>
          <w:bCs/>
          <w:i/>
          <w:iCs/>
          <w:caps/>
          <w:color w:val="027A21"/>
          <w:kern w:val="0"/>
          <w:sz w:val="26"/>
          <w:szCs w:val="26"/>
          <w14:ligatures w14:val="none"/>
        </w:rPr>
      </w:pPr>
      <w:r w:rsidRPr="00643C65">
        <w:rPr>
          <w:rFonts w:eastAsia="Times New Roman" w:cs="Myriad Pro"/>
          <w:caps/>
          <w:noProof/>
          <w:color w:val="808080"/>
          <w:kern w:val="0"/>
          <w:sz w:val="24"/>
          <w:szCs w:val="20"/>
          <w14:ligatures w14:val="none"/>
        </w:rPr>
        <w:drawing>
          <wp:anchor distT="0" distB="0" distL="114300" distR="114300" simplePos="0" relativeHeight="251661312" behindDoc="0" locked="0" layoutInCell="1" allowOverlap="1" wp14:anchorId="1039AB57" wp14:editId="0F6EDA70">
            <wp:simplePos x="0" y="0"/>
            <wp:positionH relativeFrom="column">
              <wp:posOffset>0</wp:posOffset>
            </wp:positionH>
            <wp:positionV relativeFrom="paragraph">
              <wp:posOffset>100965</wp:posOffset>
            </wp:positionV>
            <wp:extent cx="630936" cy="630936"/>
            <wp:effectExtent l="0" t="0" r="0" b="0"/>
            <wp:wrapSquare wrapText="bothSides"/>
            <wp:docPr id="210133651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336514" name="Picture 4">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0936" cy="630936"/>
                    </a:xfrm>
                    <a:prstGeom prst="rect">
                      <a:avLst/>
                    </a:prstGeom>
                  </pic:spPr>
                </pic:pic>
              </a:graphicData>
            </a:graphic>
            <wp14:sizeRelH relativeFrom="page">
              <wp14:pctWidth>0</wp14:pctWidth>
            </wp14:sizeRelH>
            <wp14:sizeRelV relativeFrom="page">
              <wp14:pctHeight>0</wp14:pctHeight>
            </wp14:sizeRelV>
          </wp:anchor>
        </w:drawing>
      </w:r>
      <w:r w:rsidRPr="00643C65">
        <w:rPr>
          <w:rFonts w:eastAsia="Times New Roman" w:cs="Myriad Pro"/>
          <w:b/>
          <w:bCs/>
          <w:i/>
          <w:iCs/>
          <w:caps/>
          <w:color w:val="027A21"/>
          <w:kern w:val="0"/>
          <w:sz w:val="26"/>
          <w:szCs w:val="26"/>
          <w14:ligatures w14:val="none"/>
        </w:rPr>
        <w:t>Experiment Note</w:t>
      </w:r>
    </w:p>
    <w:p w14:paraId="6A9913FA" w14:textId="77777777" w:rsidR="00643C65" w:rsidRPr="00643C65" w:rsidRDefault="00643C65" w:rsidP="00643C65">
      <w:pPr>
        <w:spacing w:before="180" w:after="360" w:line="240" w:lineRule="auto"/>
        <w:ind w:right="360"/>
        <w:jc w:val="both"/>
        <w:rPr>
          <w:rFonts w:eastAsia="Times New Roman" w:cs="Myriad Pro"/>
          <w:i/>
          <w:color w:val="027A21"/>
          <w:kern w:val="0"/>
          <w:sz w:val="24"/>
          <w:szCs w:val="20"/>
          <w14:ligatures w14:val="none"/>
        </w:rPr>
      </w:pPr>
      <w:r w:rsidRPr="00643C65">
        <w:rPr>
          <w:rFonts w:eastAsia="Times New Roman" w:cs="Myriad Pro"/>
          <w:i/>
          <w:color w:val="027A21"/>
          <w:kern w:val="0"/>
          <w:sz w:val="24"/>
          <w:szCs w:val="20"/>
          <w14:ligatures w14:val="none"/>
        </w:rPr>
        <w:t xml:space="preserve">As an optional extension, your instructor may have you redo the first demonstration, then compute p and q by looking </w:t>
      </w:r>
      <w:r w:rsidRPr="00643C65">
        <w:rPr>
          <w:rFonts w:eastAsia="Times New Roman" w:cs="Myriad Pro"/>
          <w:color w:val="027A21"/>
          <w:kern w:val="0"/>
          <w:sz w:val="24"/>
          <w:szCs w:val="20"/>
          <w14:ligatures w14:val="none"/>
        </w:rPr>
        <w:t>only</w:t>
      </w:r>
      <w:r w:rsidRPr="00643C65">
        <w:rPr>
          <w:rFonts w:eastAsia="Times New Roman" w:cs="Myriad Pro"/>
          <w:i/>
          <w:color w:val="027A21"/>
          <w:kern w:val="0"/>
          <w:sz w:val="24"/>
          <w:szCs w:val="20"/>
          <w14:ligatures w14:val="none"/>
        </w:rPr>
        <w:t xml:space="preserve"> at the offspring with two recessive alleles. You will then go back to your data set and compute p and q by the manual counting method you learned first and compare the answers to see how accurate this method is.</w:t>
      </w:r>
    </w:p>
    <w:p w14:paraId="0DA05A48" w14:textId="77777777" w:rsidR="00643C65" w:rsidRPr="00643C65" w:rsidRDefault="00643C65" w:rsidP="00643C65">
      <w:pPr>
        <w:rPr>
          <w:rFonts w:eastAsia="Calibri" w:cs="Myriad Pro"/>
          <w:sz w:val="20"/>
          <w:szCs w:val="20"/>
        </w:rPr>
      </w:pPr>
      <w:r w:rsidRPr="00643C65">
        <w:rPr>
          <w:rFonts w:eastAsia="Calibri" w:cs="Times New Roman"/>
        </w:rPr>
        <w:br w:type="page"/>
      </w:r>
    </w:p>
    <w:p w14:paraId="5BB42451"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lastRenderedPageBreak/>
        <w:tab/>
      </w:r>
    </w:p>
    <w:p w14:paraId="28E21F0E"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05CE1795"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4E6B6B25"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09FA573E"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63F18F1B"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450BF7BE"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772C144E"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7113DDD5"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22322AFE"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79A81A6D"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410AC4BA"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5529FA99"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467F900E"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26C64613"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1F7B0A57"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4E48715D"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4C31DABF" w14:textId="77777777" w:rsidR="00643C65" w:rsidRPr="00643C65" w:rsidRDefault="00643C65" w:rsidP="00643C65">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643C65">
        <w:rPr>
          <w:rFonts w:ascii="Minion Pro" w:eastAsia="Times New Roman" w:hAnsi="Minion Pro" w:cs="Minion Pro"/>
          <w:kern w:val="0"/>
          <w:sz w:val="24"/>
          <w:szCs w:val="20"/>
          <w14:ligatures w14:val="none"/>
        </w:rPr>
        <w:tab/>
      </w:r>
    </w:p>
    <w:p w14:paraId="2FA1A2AF" w14:textId="77777777" w:rsidR="00643C65" w:rsidRPr="00643C65" w:rsidRDefault="00643C65" w:rsidP="00643C65">
      <w:pPr>
        <w:tabs>
          <w:tab w:val="left" w:pos="360"/>
          <w:tab w:val="left" w:pos="720"/>
          <w:tab w:val="left" w:pos="1080"/>
          <w:tab w:val="left" w:pos="1440"/>
          <w:tab w:val="left" w:pos="1800"/>
        </w:tabs>
        <w:spacing w:before="180" w:after="0" w:line="240" w:lineRule="auto"/>
        <w:jc w:val="right"/>
        <w:rPr>
          <w:rFonts w:eastAsia="Times New Roman" w:cs="Myriad Pro"/>
          <w:caps/>
          <w:color w:val="808080"/>
          <w:kern w:val="0"/>
          <w:sz w:val="24"/>
          <w:szCs w:val="20"/>
          <w14:ligatures w14:val="none"/>
        </w:rPr>
      </w:pPr>
      <w:r w:rsidRPr="00643C65">
        <w:rPr>
          <w:rFonts w:eastAsia="Times New Roman" w:cs="Myriad Pro"/>
          <w:caps/>
          <w:color w:val="808080"/>
          <w:kern w:val="0"/>
          <w:sz w:val="24"/>
          <w:szCs w:val="20"/>
          <w14:ligatures w14:val="none"/>
        </w:rPr>
        <w:t>Notes</w:t>
      </w:r>
    </w:p>
    <w:p w14:paraId="66EAF07C" w14:textId="77777777" w:rsidR="00643C65" w:rsidRPr="00643C65" w:rsidRDefault="00643C65" w:rsidP="00643C65">
      <w:pPr>
        <w:rPr>
          <w:rFonts w:eastAsia="Calibri" w:cs="Times New Roman"/>
        </w:rPr>
      </w:pPr>
      <w:r w:rsidRPr="00643C65">
        <w:rPr>
          <w:rFonts w:eastAsia="Calibri" w:cs="Times New Roman"/>
        </w:rPr>
        <w:br w:type="page"/>
      </w:r>
      <w:r w:rsidRPr="00643C65">
        <w:rPr>
          <w:rFonts w:eastAsia="Calibri" w:cs="Times New Roman"/>
          <w:noProof/>
          <w14:ligatures w14:val="none"/>
        </w:rPr>
        <w:lastRenderedPageBreak/>
        <w:pict w14:anchorId="385FF373">
          <v:rect id="_x0000_i1026" alt="" style="width:468pt;height:.05pt;mso-width-percent:0;mso-height-percent:0;mso-width-percent:0;mso-height-percent:0" o:hralign="center" o:hrstd="t" o:hr="t" fillcolor="#a0a0a0" stroked="f"/>
        </w:pict>
      </w:r>
    </w:p>
    <w:p w14:paraId="5E18A7E0" w14:textId="77777777" w:rsidR="00643C65" w:rsidRPr="00643C65" w:rsidRDefault="00643C65" w:rsidP="00643C65">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r w:rsidRPr="00643C65">
        <w:rPr>
          <w:rFonts w:eastAsia="Times New Roman" w:cs="Myriad Pro"/>
          <w:caps/>
          <w:kern w:val="0"/>
          <w:sz w:val="48"/>
          <w:szCs w:val="20"/>
          <w14:ligatures w14:val="none"/>
        </w:rPr>
        <w:t>Demonstration</w:t>
      </w:r>
    </w:p>
    <w:p w14:paraId="72ED2C9D"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You will be filling out a worksheet to track </w:t>
      </w:r>
      <w:r w:rsidRPr="00643C65">
        <w:rPr>
          <w:rFonts w:eastAsia="Times New Roman" w:cs="Adobe Garamond Pro"/>
          <w:i/>
          <w:kern w:val="0"/>
          <w:sz w:val="24"/>
          <w:szCs w:val="20"/>
          <w14:ligatures w14:val="none"/>
        </w:rPr>
        <w:t>p</w:t>
      </w:r>
      <w:r w:rsidRPr="00643C65">
        <w:rPr>
          <w:rFonts w:eastAsia="Times New Roman" w:cs="Adobe Garamond Pro"/>
          <w:kern w:val="0"/>
          <w:sz w:val="24"/>
          <w:szCs w:val="20"/>
          <w14:ligatures w14:val="none"/>
        </w:rPr>
        <w:t xml:space="preserve"> and </w:t>
      </w:r>
      <w:r w:rsidRPr="00643C65">
        <w:rPr>
          <w:rFonts w:eastAsia="Times New Roman" w:cs="Adobe Garamond Pro"/>
          <w:i/>
          <w:kern w:val="0"/>
          <w:sz w:val="24"/>
          <w:szCs w:val="20"/>
          <w14:ligatures w14:val="none"/>
        </w:rPr>
        <w:t>q</w:t>
      </w:r>
      <w:r w:rsidRPr="00643C65">
        <w:rPr>
          <w:rFonts w:eastAsia="Times New Roman" w:cs="Adobe Garamond Pro"/>
          <w:kern w:val="0"/>
          <w:sz w:val="24"/>
          <w:szCs w:val="20"/>
          <w14:ligatures w14:val="none"/>
        </w:rPr>
        <w:t xml:space="preserve"> (allele frequencies) in three different conditions. By the end of the lab, you need to produce a properly labeled, hand-drawn graph showing the allele frequencies of </w:t>
      </w:r>
      <w:r w:rsidRPr="00643C65">
        <w:rPr>
          <w:rFonts w:eastAsia="Times New Roman" w:cs="Adobe Garamond Pro"/>
          <w:b/>
          <w:kern w:val="0"/>
          <w:sz w:val="24"/>
          <w:szCs w:val="20"/>
          <w14:ligatures w14:val="none"/>
        </w:rPr>
        <w:t>the recessive allele</w:t>
      </w:r>
      <w:r w:rsidRPr="00643C65">
        <w:rPr>
          <w:rFonts w:eastAsia="Times New Roman" w:cs="Adobe Garamond Pro"/>
          <w:kern w:val="0"/>
          <w:sz w:val="24"/>
          <w:szCs w:val="20"/>
          <w14:ligatures w14:val="none"/>
        </w:rPr>
        <w:t xml:space="preserve"> through each generation. It should contain one line for each of the three experiments below, resulting in </w:t>
      </w:r>
      <w:r w:rsidRPr="00643C65">
        <w:rPr>
          <w:rFonts w:eastAsia="Times New Roman" w:cs="Adobe Garamond Pro"/>
          <w:b/>
          <w:kern w:val="0"/>
          <w:sz w:val="24"/>
          <w:szCs w:val="20"/>
          <w14:ligatures w14:val="none"/>
        </w:rPr>
        <w:t>one graph with three lines</w:t>
      </w:r>
      <w:r w:rsidRPr="00643C65">
        <w:rPr>
          <w:rFonts w:eastAsia="Times New Roman" w:cs="Adobe Garamond Pro"/>
          <w:kern w:val="0"/>
          <w:sz w:val="24"/>
          <w:szCs w:val="20"/>
          <w14:ligatures w14:val="none"/>
        </w:rPr>
        <w:t>. (Do not forget to include a legend indicating which line goes with which demonstration.)</w:t>
      </w:r>
    </w:p>
    <w:p w14:paraId="0FD586FD" w14:textId="77777777" w:rsidR="00643C65" w:rsidRPr="00643C65" w:rsidRDefault="00643C65" w:rsidP="00643C65">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643C65">
        <w:rPr>
          <w:rFonts w:eastAsia="Times New Roman" w:cs="Myriad Pro"/>
          <w:b/>
          <w:kern w:val="0"/>
          <w:sz w:val="26"/>
          <w:szCs w:val="20"/>
          <w14:ligatures w14:val="none"/>
        </w:rPr>
        <w:t>Demonstration 1—Proper Hardy-Weinberg Conditions</w:t>
      </w:r>
    </w:p>
    <w:p w14:paraId="0DA84672" w14:textId="77777777" w:rsidR="00643C65" w:rsidRPr="00643C65" w:rsidRDefault="00643C65" w:rsidP="00643C65">
      <w:pPr>
        <w:numPr>
          <w:ilvl w:val="0"/>
          <w:numId w:val="2"/>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Start by placing 50 of each colored object into your bag (ex. 50 yellow beads and 50 red beads).</w:t>
      </w:r>
    </w:p>
    <w:p w14:paraId="0BA32F2D" w14:textId="77777777" w:rsidR="00643C65" w:rsidRPr="00643C65" w:rsidRDefault="00643C65" w:rsidP="00643C65">
      <w:pPr>
        <w:numPr>
          <w:ilvl w:val="0"/>
          <w:numId w:val="2"/>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Decide which color will be the dominant allele (A) and which will be the recessive allele (a). Calculate the starting values for </w:t>
      </w:r>
      <w:r w:rsidRPr="00643C65">
        <w:rPr>
          <w:rFonts w:eastAsia="Times New Roman" w:cs="Adobe Garamond Pro"/>
          <w:i/>
          <w:kern w:val="0"/>
          <w:sz w:val="24"/>
          <w:szCs w:val="20"/>
          <w14:ligatures w14:val="none"/>
        </w:rPr>
        <w:t>p</w:t>
      </w:r>
      <w:r w:rsidRPr="00643C65">
        <w:rPr>
          <w:rFonts w:eastAsia="Times New Roman" w:cs="Adobe Garamond Pro"/>
          <w:kern w:val="0"/>
          <w:sz w:val="24"/>
          <w:szCs w:val="20"/>
          <w14:ligatures w14:val="none"/>
        </w:rPr>
        <w:t xml:space="preserve"> and </w:t>
      </w:r>
      <w:r w:rsidRPr="00643C65">
        <w:rPr>
          <w:rFonts w:eastAsia="Times New Roman" w:cs="Adobe Garamond Pro"/>
          <w:i/>
          <w:kern w:val="0"/>
          <w:sz w:val="24"/>
          <w:szCs w:val="20"/>
          <w14:ligatures w14:val="none"/>
        </w:rPr>
        <w:t>q</w:t>
      </w:r>
      <w:r w:rsidRPr="00643C65">
        <w:rPr>
          <w:rFonts w:eastAsia="Times New Roman" w:cs="Adobe Garamond Pro"/>
          <w:kern w:val="0"/>
          <w:sz w:val="24"/>
          <w:szCs w:val="20"/>
          <w14:ligatures w14:val="none"/>
        </w:rPr>
        <w:t>. (Remember, there are 100 total objects in the bag.)</w:t>
      </w:r>
    </w:p>
    <w:p w14:paraId="0E5587D3" w14:textId="77777777" w:rsidR="00643C65" w:rsidRPr="00643C65" w:rsidRDefault="00643C65" w:rsidP="00643C65">
      <w:pPr>
        <w:numPr>
          <w:ilvl w:val="0"/>
          <w:numId w:val="2"/>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Mix up the objects in the bag and pull out a pair. Record the genotype of the pair. </w:t>
      </w:r>
      <w:r w:rsidRPr="00643C65">
        <w:rPr>
          <w:rFonts w:eastAsia="Times New Roman" w:cs="Adobe Garamond Pro"/>
          <w:b/>
          <w:kern w:val="0"/>
          <w:sz w:val="24"/>
          <w:szCs w:val="20"/>
          <w14:ligatures w14:val="none"/>
        </w:rPr>
        <w:t>Place the objects back in the bag</w:t>
      </w:r>
      <w:r w:rsidRPr="00643C65">
        <w:rPr>
          <w:rFonts w:eastAsia="Times New Roman" w:cs="Adobe Garamond Pro"/>
          <w:kern w:val="0"/>
          <w:sz w:val="24"/>
          <w:szCs w:val="20"/>
          <w14:ligatures w14:val="none"/>
        </w:rPr>
        <w:t>, mix again, and pull out a new pair. Continue drawing, recording, and returning until you have 40 offspring. (You may find it useful to record using tick marks in three columns labeled AA, Aa, and aa.)</w:t>
      </w:r>
    </w:p>
    <w:p w14:paraId="02485F28" w14:textId="77777777" w:rsidR="00643C65" w:rsidRPr="00643C65" w:rsidRDefault="00643C65" w:rsidP="00643C65">
      <w:pPr>
        <w:numPr>
          <w:ilvl w:val="0"/>
          <w:numId w:val="2"/>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Record your data on the worksheet that follows these instructions.</w:t>
      </w:r>
    </w:p>
    <w:p w14:paraId="2D77292B" w14:textId="77777777" w:rsidR="00643C65" w:rsidRPr="00643C65" w:rsidRDefault="00643C65" w:rsidP="00643C65">
      <w:pPr>
        <w:numPr>
          <w:ilvl w:val="0"/>
          <w:numId w:val="2"/>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Count up the A and a </w:t>
      </w:r>
      <w:proofErr w:type="gramStart"/>
      <w:r w:rsidRPr="00643C65">
        <w:rPr>
          <w:rFonts w:eastAsia="Times New Roman" w:cs="Adobe Garamond Pro"/>
          <w:kern w:val="0"/>
          <w:sz w:val="24"/>
          <w:szCs w:val="20"/>
          <w14:ligatures w14:val="none"/>
        </w:rPr>
        <w:t>alleles</w:t>
      </w:r>
      <w:proofErr w:type="gramEnd"/>
      <w:r w:rsidRPr="00643C65">
        <w:rPr>
          <w:rFonts w:eastAsia="Times New Roman" w:cs="Adobe Garamond Pro"/>
          <w:kern w:val="0"/>
          <w:sz w:val="24"/>
          <w:szCs w:val="20"/>
          <w14:ligatures w14:val="none"/>
        </w:rPr>
        <w:t xml:space="preserve"> and calculate the new </w:t>
      </w:r>
      <w:r w:rsidRPr="00643C65">
        <w:rPr>
          <w:rFonts w:eastAsia="Times New Roman" w:cs="Adobe Garamond Pro"/>
          <w:i/>
          <w:kern w:val="0"/>
          <w:sz w:val="24"/>
          <w:szCs w:val="20"/>
          <w14:ligatures w14:val="none"/>
        </w:rPr>
        <w:t>p</w:t>
      </w:r>
      <w:r w:rsidRPr="00643C65">
        <w:rPr>
          <w:rFonts w:eastAsia="Times New Roman" w:cs="Adobe Garamond Pro"/>
          <w:kern w:val="0"/>
          <w:sz w:val="24"/>
          <w:szCs w:val="20"/>
          <w14:ligatures w14:val="none"/>
        </w:rPr>
        <w:t xml:space="preserve"> and </w:t>
      </w:r>
      <w:r w:rsidRPr="00643C65">
        <w:rPr>
          <w:rFonts w:eastAsia="Times New Roman" w:cs="Adobe Garamond Pro"/>
          <w:i/>
          <w:kern w:val="0"/>
          <w:sz w:val="24"/>
          <w:szCs w:val="20"/>
          <w14:ligatures w14:val="none"/>
        </w:rPr>
        <w:t>q</w:t>
      </w:r>
      <w:r w:rsidRPr="00643C65">
        <w:rPr>
          <w:rFonts w:eastAsia="Times New Roman" w:cs="Adobe Garamond Pro"/>
          <w:kern w:val="0"/>
          <w:sz w:val="24"/>
          <w:szCs w:val="20"/>
          <w14:ligatures w14:val="none"/>
        </w:rPr>
        <w:t xml:space="preserve"> for your population (round to the nearest 0.01). Adjust the bag by adding and removing beads so that it matches this new </w:t>
      </w:r>
      <w:r w:rsidRPr="00643C65">
        <w:rPr>
          <w:rFonts w:eastAsia="Times New Roman" w:cs="Adobe Garamond Pro"/>
          <w:i/>
          <w:kern w:val="0"/>
          <w:sz w:val="24"/>
          <w:szCs w:val="20"/>
          <w14:ligatures w14:val="none"/>
        </w:rPr>
        <w:t>p</w:t>
      </w:r>
      <w:r w:rsidRPr="00643C65">
        <w:rPr>
          <w:rFonts w:eastAsia="Times New Roman" w:cs="Adobe Garamond Pro"/>
          <w:kern w:val="0"/>
          <w:sz w:val="24"/>
          <w:szCs w:val="20"/>
          <w14:ligatures w14:val="none"/>
        </w:rPr>
        <w:t xml:space="preserve"> and </w:t>
      </w:r>
      <w:r w:rsidRPr="00643C65">
        <w:rPr>
          <w:rFonts w:eastAsia="Times New Roman" w:cs="Adobe Garamond Pro"/>
          <w:i/>
          <w:kern w:val="0"/>
          <w:sz w:val="24"/>
          <w:szCs w:val="20"/>
          <w14:ligatures w14:val="none"/>
        </w:rPr>
        <w:t>q</w:t>
      </w:r>
      <w:r w:rsidRPr="00643C65">
        <w:rPr>
          <w:rFonts w:eastAsia="Times New Roman" w:cs="Adobe Garamond Pro"/>
          <w:kern w:val="0"/>
          <w:sz w:val="24"/>
          <w:szCs w:val="20"/>
          <w14:ligatures w14:val="none"/>
        </w:rPr>
        <w:t xml:space="preserve">. To make the math easy, remember that each object of the 100 total represents 0.01. </w:t>
      </w:r>
      <w:proofErr w:type="gramStart"/>
      <w:r w:rsidRPr="00643C65">
        <w:rPr>
          <w:rFonts w:eastAsia="Times New Roman" w:cs="Adobe Garamond Pro"/>
          <w:kern w:val="0"/>
          <w:sz w:val="24"/>
          <w:szCs w:val="20"/>
          <w14:ligatures w14:val="none"/>
        </w:rPr>
        <w:t>So</w:t>
      </w:r>
      <w:proofErr w:type="gramEnd"/>
      <w:r w:rsidRPr="00643C65">
        <w:rPr>
          <w:rFonts w:eastAsia="Times New Roman" w:cs="Adobe Garamond Pro"/>
          <w:kern w:val="0"/>
          <w:sz w:val="24"/>
          <w:szCs w:val="20"/>
          <w14:ligatures w14:val="none"/>
        </w:rPr>
        <w:t xml:space="preserve"> if your new </w:t>
      </w:r>
      <w:r w:rsidRPr="00643C65">
        <w:rPr>
          <w:rFonts w:eastAsia="Times New Roman" w:cs="Adobe Garamond Pro"/>
          <w:i/>
          <w:kern w:val="0"/>
          <w:sz w:val="24"/>
          <w:szCs w:val="20"/>
          <w14:ligatures w14:val="none"/>
        </w:rPr>
        <w:t>p</w:t>
      </w:r>
      <w:r w:rsidRPr="00643C65">
        <w:rPr>
          <w:rFonts w:eastAsia="Times New Roman" w:cs="Adobe Garamond Pro"/>
          <w:kern w:val="0"/>
          <w:sz w:val="24"/>
          <w:szCs w:val="20"/>
          <w14:ligatures w14:val="none"/>
        </w:rPr>
        <w:t xml:space="preserve"> and </w:t>
      </w:r>
      <w:r w:rsidRPr="00643C65">
        <w:rPr>
          <w:rFonts w:eastAsia="Times New Roman" w:cs="Adobe Garamond Pro"/>
          <w:i/>
          <w:kern w:val="0"/>
          <w:sz w:val="24"/>
          <w:szCs w:val="20"/>
          <w14:ligatures w14:val="none"/>
        </w:rPr>
        <w:t>q</w:t>
      </w:r>
      <w:r w:rsidRPr="00643C65">
        <w:rPr>
          <w:rFonts w:eastAsia="Times New Roman" w:cs="Adobe Garamond Pro"/>
          <w:kern w:val="0"/>
          <w:sz w:val="24"/>
          <w:szCs w:val="20"/>
          <w14:ligatures w14:val="none"/>
        </w:rPr>
        <w:t xml:space="preserve"> are 0.53 and 0.47, add three more dominant beads to the bag and take out three recessive beads. </w:t>
      </w:r>
    </w:p>
    <w:p w14:paraId="4F7333D5" w14:textId="77777777" w:rsidR="00643C65" w:rsidRPr="00643C65" w:rsidRDefault="00643C65" w:rsidP="00643C65">
      <w:pPr>
        <w:numPr>
          <w:ilvl w:val="0"/>
          <w:numId w:val="2"/>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Repeat step #3 above by drawing, recording, and replacing, until you have a new population of 40 offspring. Count and calculate a new </w:t>
      </w:r>
      <w:r w:rsidRPr="00643C65">
        <w:rPr>
          <w:rFonts w:eastAsia="Times New Roman" w:cs="Adobe Garamond Pro"/>
          <w:i/>
          <w:kern w:val="0"/>
          <w:sz w:val="24"/>
          <w:szCs w:val="20"/>
          <w14:ligatures w14:val="none"/>
        </w:rPr>
        <w:t>p</w:t>
      </w:r>
      <w:r w:rsidRPr="00643C65">
        <w:rPr>
          <w:rFonts w:eastAsia="Times New Roman" w:cs="Adobe Garamond Pro"/>
          <w:kern w:val="0"/>
          <w:sz w:val="24"/>
          <w:szCs w:val="20"/>
          <w14:ligatures w14:val="none"/>
        </w:rPr>
        <w:t xml:space="preserve"> and </w:t>
      </w:r>
      <w:r w:rsidRPr="00643C65">
        <w:rPr>
          <w:rFonts w:eastAsia="Times New Roman" w:cs="Adobe Garamond Pro"/>
          <w:i/>
          <w:kern w:val="0"/>
          <w:sz w:val="24"/>
          <w:szCs w:val="20"/>
          <w14:ligatures w14:val="none"/>
        </w:rPr>
        <w:t>q</w:t>
      </w:r>
      <w:r w:rsidRPr="00643C65">
        <w:rPr>
          <w:rFonts w:eastAsia="Times New Roman" w:cs="Adobe Garamond Pro"/>
          <w:kern w:val="0"/>
          <w:sz w:val="24"/>
          <w:szCs w:val="20"/>
          <w14:ligatures w14:val="none"/>
        </w:rPr>
        <w:t xml:space="preserve"> as in step #5.</w:t>
      </w:r>
    </w:p>
    <w:p w14:paraId="119861BA" w14:textId="77777777" w:rsidR="00643C65" w:rsidRPr="00643C65" w:rsidRDefault="00643C65" w:rsidP="00643C65">
      <w:pPr>
        <w:numPr>
          <w:ilvl w:val="0"/>
          <w:numId w:val="2"/>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Adjust the number of beads for this new population and run the demonstration a third time. </w:t>
      </w:r>
    </w:p>
    <w:p w14:paraId="1DE9CCE7" w14:textId="77777777" w:rsidR="00643C65" w:rsidRPr="00643C65" w:rsidRDefault="00643C65" w:rsidP="00643C65">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643C65">
        <w:rPr>
          <w:rFonts w:ascii="Myriad Pro" w:eastAsia="Times New Roman" w:hAnsi="Myriad Pro" w:cs="Myriad Pro"/>
          <w:kern w:val="0"/>
          <w:sz w:val="24"/>
          <w:szCs w:val="20"/>
          <w14:ligatures w14:val="none"/>
        </w:rPr>
        <w:t>Conclusions</w:t>
      </w:r>
    </w:p>
    <w:p w14:paraId="2D667377"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You did not violate any conditions of the Hardy-Weinberg Equation during the experiment. Did you see any significant evolution (i.e., change in </w:t>
      </w:r>
      <w:r w:rsidRPr="00643C65">
        <w:rPr>
          <w:rFonts w:eastAsia="Times New Roman" w:cs="Adobe Garamond Pro"/>
          <w:i/>
          <w:kern w:val="0"/>
          <w:sz w:val="24"/>
          <w:szCs w:val="20"/>
          <w14:ligatures w14:val="none"/>
        </w:rPr>
        <w:t>p</w:t>
      </w:r>
      <w:r w:rsidRPr="00643C65">
        <w:rPr>
          <w:rFonts w:eastAsia="Times New Roman" w:cs="Adobe Garamond Pro"/>
          <w:kern w:val="0"/>
          <w:sz w:val="24"/>
          <w:szCs w:val="20"/>
          <w14:ligatures w14:val="none"/>
        </w:rPr>
        <w:t xml:space="preserve"> and </w:t>
      </w:r>
      <w:r w:rsidRPr="00643C65">
        <w:rPr>
          <w:rFonts w:eastAsia="Times New Roman" w:cs="Adobe Garamond Pro"/>
          <w:i/>
          <w:kern w:val="0"/>
          <w:sz w:val="24"/>
          <w:szCs w:val="20"/>
          <w14:ligatures w14:val="none"/>
        </w:rPr>
        <w:t>q</w:t>
      </w:r>
      <w:r w:rsidRPr="00643C65">
        <w:rPr>
          <w:rFonts w:eastAsia="Times New Roman" w:cs="Adobe Garamond Pro"/>
          <w:kern w:val="0"/>
          <w:sz w:val="24"/>
          <w:szCs w:val="20"/>
          <w14:ligatures w14:val="none"/>
        </w:rPr>
        <w:t>)?</w:t>
      </w:r>
    </w:p>
    <w:p w14:paraId="4E6862E3" w14:textId="77777777" w:rsidR="00643C65" w:rsidRPr="00643C65" w:rsidRDefault="00643C65" w:rsidP="00643C65">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643C65">
        <w:rPr>
          <w:rFonts w:eastAsia="Times New Roman" w:cs="Myriad Pro"/>
          <w:b/>
          <w:kern w:val="0"/>
          <w:sz w:val="26"/>
          <w:szCs w:val="20"/>
          <w14:ligatures w14:val="none"/>
        </w:rPr>
        <w:t>Demonstration 2—Natural Selection</w:t>
      </w:r>
    </w:p>
    <w:p w14:paraId="15A68352" w14:textId="77777777" w:rsidR="00643C65" w:rsidRPr="00643C65" w:rsidRDefault="00643C65" w:rsidP="00643C65">
      <w:pPr>
        <w:numPr>
          <w:ilvl w:val="0"/>
          <w:numId w:val="3"/>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Restart your bag by placing 50 of each colored object into your bag. </w:t>
      </w:r>
    </w:p>
    <w:p w14:paraId="3008A700" w14:textId="0C885C7B" w:rsidR="00643C65" w:rsidRPr="00643C65" w:rsidRDefault="00643C65" w:rsidP="00643C65">
      <w:pPr>
        <w:numPr>
          <w:ilvl w:val="0"/>
          <w:numId w:val="3"/>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Pull pairs of objects as </w:t>
      </w:r>
      <w:r w:rsidR="00431DF3" w:rsidRPr="00643C65">
        <w:rPr>
          <w:rFonts w:eastAsia="Times New Roman" w:cs="Adobe Garamond Pro"/>
          <w:kern w:val="0"/>
          <w:sz w:val="24"/>
          <w:szCs w:val="20"/>
          <w14:ligatures w14:val="none"/>
        </w:rPr>
        <w:t>before but</w:t>
      </w:r>
      <w:r w:rsidRPr="00643C65">
        <w:rPr>
          <w:rFonts w:eastAsia="Times New Roman" w:cs="Adobe Garamond Pro"/>
          <w:kern w:val="0"/>
          <w:sz w:val="24"/>
          <w:szCs w:val="20"/>
          <w14:ligatures w14:val="none"/>
        </w:rPr>
        <w:t xml:space="preserve"> throw back any that are homozygous recessive (aa) and don’t record them. (Natural selection is killing off any offspring with the recessive phenotype.) </w:t>
      </w:r>
    </w:p>
    <w:p w14:paraId="56FB660B" w14:textId="77777777" w:rsidR="00643C65" w:rsidRPr="00643C65" w:rsidRDefault="00643C65" w:rsidP="00643C65">
      <w:pPr>
        <w:numPr>
          <w:ilvl w:val="0"/>
          <w:numId w:val="3"/>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Pull 40 offspring, all of which should be either AA or Aa.</w:t>
      </w:r>
    </w:p>
    <w:p w14:paraId="058692EF" w14:textId="77777777" w:rsidR="00643C65" w:rsidRPr="00643C65" w:rsidRDefault="00643C65" w:rsidP="00643C65">
      <w:pPr>
        <w:numPr>
          <w:ilvl w:val="0"/>
          <w:numId w:val="3"/>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Calculate the </w:t>
      </w:r>
      <w:r w:rsidRPr="00643C65">
        <w:rPr>
          <w:rFonts w:eastAsia="Times New Roman" w:cs="Adobe Garamond Pro"/>
          <w:i/>
          <w:kern w:val="0"/>
          <w:sz w:val="24"/>
          <w:szCs w:val="20"/>
          <w14:ligatures w14:val="none"/>
        </w:rPr>
        <w:t>p</w:t>
      </w:r>
      <w:r w:rsidRPr="00643C65">
        <w:rPr>
          <w:rFonts w:eastAsia="Times New Roman" w:cs="Adobe Garamond Pro"/>
          <w:kern w:val="0"/>
          <w:sz w:val="24"/>
          <w:szCs w:val="20"/>
          <w14:ligatures w14:val="none"/>
        </w:rPr>
        <w:t xml:space="preserve"> and </w:t>
      </w:r>
      <w:r w:rsidRPr="00643C65">
        <w:rPr>
          <w:rFonts w:eastAsia="Times New Roman" w:cs="Adobe Garamond Pro"/>
          <w:i/>
          <w:kern w:val="0"/>
          <w:sz w:val="24"/>
          <w:szCs w:val="20"/>
          <w14:ligatures w14:val="none"/>
        </w:rPr>
        <w:t>q</w:t>
      </w:r>
      <w:r w:rsidRPr="00643C65">
        <w:rPr>
          <w:rFonts w:eastAsia="Times New Roman" w:cs="Adobe Garamond Pro"/>
          <w:kern w:val="0"/>
          <w:sz w:val="24"/>
          <w:szCs w:val="20"/>
          <w14:ligatures w14:val="none"/>
        </w:rPr>
        <w:t xml:space="preserve"> of your new population. Adjust the number of beads in the bag to represent this new population and pull 40 more pairs.</w:t>
      </w:r>
    </w:p>
    <w:p w14:paraId="16BF939F" w14:textId="77777777" w:rsidR="00643C65" w:rsidRPr="00643C65" w:rsidRDefault="00643C65" w:rsidP="00643C65">
      <w:pPr>
        <w:numPr>
          <w:ilvl w:val="0"/>
          <w:numId w:val="3"/>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lastRenderedPageBreak/>
        <w:t>Repeat this process for a third time.</w:t>
      </w:r>
    </w:p>
    <w:p w14:paraId="4E8F0876" w14:textId="77777777" w:rsidR="00643C65" w:rsidRPr="00643C65" w:rsidRDefault="00643C65" w:rsidP="00643C65">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643C65">
        <w:rPr>
          <w:rFonts w:ascii="Myriad Pro" w:eastAsia="Times New Roman" w:hAnsi="Myriad Pro" w:cs="Myriad Pro"/>
          <w:kern w:val="0"/>
          <w:sz w:val="24"/>
          <w:szCs w:val="20"/>
          <w14:ligatures w14:val="none"/>
        </w:rPr>
        <w:t>Conclusions</w:t>
      </w:r>
    </w:p>
    <w:p w14:paraId="60447E91"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Natural Selection occurs when survival relies on having a particular phenotype. This can push allele frequencies to one side or the other. Did you see any significant evolution by Natural Selection (i.e., change in </w:t>
      </w:r>
      <w:r w:rsidRPr="00643C65">
        <w:rPr>
          <w:rFonts w:eastAsia="Times New Roman" w:cs="Adobe Garamond Pro"/>
          <w:i/>
          <w:kern w:val="0"/>
          <w:sz w:val="24"/>
          <w:szCs w:val="20"/>
          <w14:ligatures w14:val="none"/>
        </w:rPr>
        <w:t>p</w:t>
      </w:r>
      <w:r w:rsidRPr="00643C65">
        <w:rPr>
          <w:rFonts w:eastAsia="Times New Roman" w:cs="Adobe Garamond Pro"/>
          <w:kern w:val="0"/>
          <w:sz w:val="24"/>
          <w:szCs w:val="20"/>
          <w14:ligatures w14:val="none"/>
        </w:rPr>
        <w:t xml:space="preserve"> and </w:t>
      </w:r>
      <w:r w:rsidRPr="00643C65">
        <w:rPr>
          <w:rFonts w:eastAsia="Times New Roman" w:cs="Adobe Garamond Pro"/>
          <w:i/>
          <w:kern w:val="0"/>
          <w:sz w:val="24"/>
          <w:szCs w:val="20"/>
          <w14:ligatures w14:val="none"/>
        </w:rPr>
        <w:t>q</w:t>
      </w:r>
      <w:r w:rsidRPr="00643C65">
        <w:rPr>
          <w:rFonts w:eastAsia="Times New Roman" w:cs="Adobe Garamond Pro"/>
          <w:kern w:val="0"/>
          <w:sz w:val="24"/>
          <w:szCs w:val="20"/>
          <w14:ligatures w14:val="none"/>
        </w:rPr>
        <w:t>)?</w:t>
      </w:r>
    </w:p>
    <w:p w14:paraId="3EB86980" w14:textId="77777777" w:rsidR="00643C65" w:rsidRPr="00643C65" w:rsidRDefault="00643C65" w:rsidP="00643C65">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643C65">
        <w:rPr>
          <w:rFonts w:eastAsia="Times New Roman" w:cs="Myriad Pro"/>
          <w:b/>
          <w:kern w:val="0"/>
          <w:sz w:val="26"/>
          <w:szCs w:val="20"/>
          <w14:ligatures w14:val="none"/>
        </w:rPr>
        <w:t>Demonstration 3—Genetic Drift</w:t>
      </w:r>
    </w:p>
    <w:p w14:paraId="43B431C3" w14:textId="77777777" w:rsidR="00643C65" w:rsidRPr="00643C65" w:rsidRDefault="00643C65" w:rsidP="00643C65">
      <w:pPr>
        <w:numPr>
          <w:ilvl w:val="0"/>
          <w:numId w:val="4"/>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Restart your bag by placing 50 of each colored object into your bag.</w:t>
      </w:r>
    </w:p>
    <w:p w14:paraId="72E5CCA5" w14:textId="77777777" w:rsidR="00643C65" w:rsidRPr="00643C65" w:rsidRDefault="00643C65" w:rsidP="00643C65">
      <w:pPr>
        <w:numPr>
          <w:ilvl w:val="0"/>
          <w:numId w:val="4"/>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Pull pairs of objects as before, but </w:t>
      </w:r>
      <w:r w:rsidRPr="00643C65">
        <w:rPr>
          <w:rFonts w:eastAsia="Times New Roman" w:cs="Adobe Garamond Pro"/>
          <w:b/>
          <w:kern w:val="0"/>
          <w:sz w:val="24"/>
          <w:szCs w:val="20"/>
          <w14:ligatures w14:val="none"/>
        </w:rPr>
        <w:t>only make 10 offspring</w:t>
      </w:r>
      <w:r w:rsidRPr="00643C65">
        <w:rPr>
          <w:rFonts w:eastAsia="Times New Roman" w:cs="Adobe Garamond Pro"/>
          <w:kern w:val="0"/>
          <w:sz w:val="24"/>
          <w:szCs w:val="20"/>
          <w14:ligatures w14:val="none"/>
        </w:rPr>
        <w:t>. (Remember to return the objects to the bag after each pull.)</w:t>
      </w:r>
    </w:p>
    <w:p w14:paraId="74E8C8BB" w14:textId="77777777" w:rsidR="00643C65" w:rsidRPr="00643C65" w:rsidRDefault="00643C65" w:rsidP="00643C65">
      <w:pPr>
        <w:numPr>
          <w:ilvl w:val="0"/>
          <w:numId w:val="4"/>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Calculate the </w:t>
      </w:r>
      <w:r w:rsidRPr="00643C65">
        <w:rPr>
          <w:rFonts w:eastAsia="Times New Roman" w:cs="Adobe Garamond Pro"/>
          <w:i/>
          <w:kern w:val="0"/>
          <w:sz w:val="24"/>
          <w:szCs w:val="20"/>
          <w14:ligatures w14:val="none"/>
        </w:rPr>
        <w:t>p</w:t>
      </w:r>
      <w:r w:rsidRPr="00643C65">
        <w:rPr>
          <w:rFonts w:eastAsia="Times New Roman" w:cs="Adobe Garamond Pro"/>
          <w:kern w:val="0"/>
          <w:sz w:val="24"/>
          <w:szCs w:val="20"/>
          <w14:ligatures w14:val="none"/>
        </w:rPr>
        <w:t xml:space="preserve"> and </w:t>
      </w:r>
      <w:r w:rsidRPr="00643C65">
        <w:rPr>
          <w:rFonts w:eastAsia="Times New Roman" w:cs="Adobe Garamond Pro"/>
          <w:i/>
          <w:kern w:val="0"/>
          <w:sz w:val="24"/>
          <w:szCs w:val="20"/>
          <w14:ligatures w14:val="none"/>
        </w:rPr>
        <w:t>q</w:t>
      </w:r>
      <w:r w:rsidRPr="00643C65">
        <w:rPr>
          <w:rFonts w:eastAsia="Times New Roman" w:cs="Adobe Garamond Pro"/>
          <w:kern w:val="0"/>
          <w:sz w:val="24"/>
          <w:szCs w:val="20"/>
          <w14:ligatures w14:val="none"/>
        </w:rPr>
        <w:t xml:space="preserve"> of your new population. Adjust the number of beads in the bag to represent this new population and pull 10 more pairs.</w:t>
      </w:r>
    </w:p>
    <w:p w14:paraId="21699244" w14:textId="77777777" w:rsidR="00643C65" w:rsidRPr="00643C65" w:rsidRDefault="00643C65" w:rsidP="00643C65">
      <w:pPr>
        <w:numPr>
          <w:ilvl w:val="0"/>
          <w:numId w:val="4"/>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Repeat this process for a third time.</w:t>
      </w:r>
    </w:p>
    <w:p w14:paraId="6A1CF692" w14:textId="77777777" w:rsidR="00643C65" w:rsidRPr="00643C65" w:rsidRDefault="00643C65" w:rsidP="00643C65">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643C65">
        <w:rPr>
          <w:rFonts w:ascii="Myriad Pro" w:eastAsia="Times New Roman" w:hAnsi="Myriad Pro" w:cs="Myriad Pro"/>
          <w:kern w:val="0"/>
          <w:sz w:val="24"/>
          <w:szCs w:val="20"/>
          <w14:ligatures w14:val="none"/>
        </w:rPr>
        <w:t>Conclusions</w:t>
      </w:r>
    </w:p>
    <w:p w14:paraId="742C1DE5"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When population sizes are small, the predicted “average result” doesn’t always happen. Sometimes the results skew to one side. This is called genetic drift. Did you see any significant evolution by genetic drift (i.e., large swings in </w:t>
      </w:r>
      <w:r w:rsidRPr="00643C65">
        <w:rPr>
          <w:rFonts w:eastAsia="Times New Roman" w:cs="Adobe Garamond Pro"/>
          <w:i/>
          <w:kern w:val="0"/>
          <w:sz w:val="24"/>
          <w:szCs w:val="20"/>
          <w14:ligatures w14:val="none"/>
        </w:rPr>
        <w:t>p</w:t>
      </w:r>
      <w:r w:rsidRPr="00643C65">
        <w:rPr>
          <w:rFonts w:eastAsia="Times New Roman" w:cs="Adobe Garamond Pro"/>
          <w:kern w:val="0"/>
          <w:sz w:val="24"/>
          <w:szCs w:val="20"/>
          <w14:ligatures w14:val="none"/>
        </w:rPr>
        <w:t xml:space="preserve"> and </w:t>
      </w:r>
      <w:r w:rsidRPr="00643C65">
        <w:rPr>
          <w:rFonts w:eastAsia="Times New Roman" w:cs="Adobe Garamond Pro"/>
          <w:i/>
          <w:kern w:val="0"/>
          <w:sz w:val="24"/>
          <w:szCs w:val="20"/>
          <w14:ligatures w14:val="none"/>
        </w:rPr>
        <w:t>q</w:t>
      </w:r>
      <w:r w:rsidRPr="00643C65">
        <w:rPr>
          <w:rFonts w:eastAsia="Times New Roman" w:cs="Adobe Garamond Pro"/>
          <w:kern w:val="0"/>
          <w:sz w:val="24"/>
          <w:szCs w:val="20"/>
          <w14:ligatures w14:val="none"/>
        </w:rPr>
        <w:t>)?</w:t>
      </w:r>
    </w:p>
    <w:p w14:paraId="5B83D8BE" w14:textId="77777777" w:rsidR="00643C65" w:rsidRPr="00643C65" w:rsidRDefault="00643C65" w:rsidP="00643C65">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643C65">
        <w:rPr>
          <w:rFonts w:eastAsia="Times New Roman" w:cs="Myriad Pro"/>
          <w:b/>
          <w:kern w:val="0"/>
          <w:sz w:val="26"/>
          <w:szCs w:val="20"/>
          <w14:ligatures w14:val="none"/>
        </w:rPr>
        <w:t xml:space="preserve">(Instructor Option) Demonstration 4—Calculating </w:t>
      </w:r>
      <w:r w:rsidRPr="00643C65">
        <w:rPr>
          <w:rFonts w:eastAsia="Times New Roman" w:cs="Myriad Pro"/>
          <w:b/>
          <w:i/>
          <w:kern w:val="0"/>
          <w:sz w:val="26"/>
          <w:szCs w:val="20"/>
          <w14:ligatures w14:val="none"/>
        </w:rPr>
        <w:t>q</w:t>
      </w:r>
      <w:r w:rsidRPr="00643C65">
        <w:rPr>
          <w:rFonts w:eastAsia="Times New Roman" w:cs="Myriad Pro"/>
          <w:b/>
          <w:kern w:val="0"/>
          <w:sz w:val="26"/>
          <w:szCs w:val="20"/>
          <w14:ligatures w14:val="none"/>
        </w:rPr>
        <w:t xml:space="preserve"> from </w:t>
      </w:r>
      <w:r w:rsidRPr="00643C65">
        <w:rPr>
          <w:rFonts w:eastAsia="Times New Roman" w:cs="Myriad Pro"/>
          <w:b/>
          <w:i/>
          <w:kern w:val="0"/>
          <w:sz w:val="26"/>
          <w:szCs w:val="20"/>
          <w14:ligatures w14:val="none"/>
        </w:rPr>
        <w:t>q</w:t>
      </w:r>
      <w:r w:rsidRPr="00643C65">
        <w:rPr>
          <w:rFonts w:eastAsia="Times New Roman" w:cs="Myriad Pro"/>
          <w:b/>
          <w:kern w:val="0"/>
          <w:sz w:val="26"/>
          <w:szCs w:val="20"/>
          <w:vertAlign w:val="superscript"/>
          <w14:ligatures w14:val="none"/>
        </w:rPr>
        <w:t>2</w:t>
      </w:r>
    </w:p>
    <w:p w14:paraId="6C1EE948"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This portion is not included on the worksheet and must be done on a separate piece of paper.</w:t>
      </w:r>
    </w:p>
    <w:p w14:paraId="78E85D73" w14:textId="77777777" w:rsidR="00643C65" w:rsidRPr="00643C65" w:rsidRDefault="00643C65" w:rsidP="00643C65">
      <w:pPr>
        <w:numPr>
          <w:ilvl w:val="0"/>
          <w:numId w:val="5"/>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Restart your bag by placing 50 of each colored object into your bag.</w:t>
      </w:r>
    </w:p>
    <w:p w14:paraId="0555ED02" w14:textId="77777777" w:rsidR="00643C65" w:rsidRPr="00643C65" w:rsidRDefault="00643C65" w:rsidP="00643C65">
      <w:pPr>
        <w:numPr>
          <w:ilvl w:val="0"/>
          <w:numId w:val="5"/>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Pull 40 offspring and record their numbers on another sheet of paper.</w:t>
      </w:r>
    </w:p>
    <w:p w14:paraId="4C720C50" w14:textId="77777777" w:rsidR="00643C65" w:rsidRPr="00643C65" w:rsidRDefault="00643C65" w:rsidP="00643C65">
      <w:pPr>
        <w:numPr>
          <w:ilvl w:val="0"/>
          <w:numId w:val="5"/>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Divide the number of offspring with “aa” by the total number of offspring.</w:t>
      </w:r>
    </w:p>
    <w:p w14:paraId="4E4F47CE" w14:textId="77777777" w:rsidR="00643C65" w:rsidRPr="00643C65" w:rsidRDefault="00643C65" w:rsidP="00643C65">
      <w:pPr>
        <w:numPr>
          <w:ilvl w:val="0"/>
          <w:numId w:val="5"/>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This number is “</w:t>
      </w:r>
      <w:r w:rsidRPr="00643C65">
        <w:rPr>
          <w:rFonts w:eastAsia="Times New Roman" w:cs="Adobe Garamond Pro"/>
          <w:i/>
          <w:kern w:val="0"/>
          <w:sz w:val="24"/>
          <w:szCs w:val="20"/>
          <w14:ligatures w14:val="none"/>
        </w:rPr>
        <w:t>q</w:t>
      </w:r>
      <w:r w:rsidRPr="00643C65">
        <w:rPr>
          <w:rFonts w:eastAsia="Times New Roman" w:cs="Adobe Garamond Pro"/>
          <w:kern w:val="0"/>
          <w:sz w:val="24"/>
          <w:szCs w:val="20"/>
          <w:vertAlign w:val="superscript"/>
          <w14:ligatures w14:val="none"/>
        </w:rPr>
        <w:t>2</w:t>
      </w:r>
      <w:r w:rsidRPr="00643C65">
        <w:rPr>
          <w:rFonts w:eastAsia="Times New Roman" w:cs="Adobe Garamond Pro"/>
          <w:kern w:val="0"/>
          <w:sz w:val="24"/>
          <w:szCs w:val="20"/>
          <w14:ligatures w14:val="none"/>
        </w:rPr>
        <w:t>” and it should be a proportion between 0.0 and 1.0.</w:t>
      </w:r>
    </w:p>
    <w:p w14:paraId="52829582" w14:textId="77777777" w:rsidR="00643C65" w:rsidRPr="00643C65" w:rsidRDefault="00643C65" w:rsidP="00643C65">
      <w:pPr>
        <w:numPr>
          <w:ilvl w:val="0"/>
          <w:numId w:val="5"/>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Take the square root of this number. This is “</w:t>
      </w:r>
      <w:r w:rsidRPr="00643C65">
        <w:rPr>
          <w:rFonts w:eastAsia="Times New Roman" w:cs="Adobe Garamond Pro"/>
          <w:i/>
          <w:kern w:val="0"/>
          <w:sz w:val="24"/>
          <w:szCs w:val="20"/>
          <w14:ligatures w14:val="none"/>
        </w:rPr>
        <w:t>q</w:t>
      </w:r>
      <w:proofErr w:type="gramStart"/>
      <w:r w:rsidRPr="00643C65">
        <w:rPr>
          <w:rFonts w:eastAsia="Times New Roman" w:cs="Adobe Garamond Pro"/>
          <w:kern w:val="0"/>
          <w:sz w:val="24"/>
          <w:szCs w:val="20"/>
          <w14:ligatures w14:val="none"/>
        </w:rPr>
        <w:t>”</w:t>
      </w:r>
      <w:proofErr w:type="gramEnd"/>
      <w:r w:rsidRPr="00643C65">
        <w:rPr>
          <w:rFonts w:eastAsia="Times New Roman" w:cs="Adobe Garamond Pro"/>
          <w:kern w:val="0"/>
          <w:sz w:val="24"/>
          <w:szCs w:val="20"/>
          <w14:ligatures w14:val="none"/>
        </w:rPr>
        <w:t xml:space="preserve"> and it should still be between 0.0 and 1.0.</w:t>
      </w:r>
    </w:p>
    <w:p w14:paraId="76AE76BD" w14:textId="77777777" w:rsidR="00643C65" w:rsidRPr="00643C65" w:rsidRDefault="00643C65" w:rsidP="00643C65">
      <w:pPr>
        <w:numPr>
          <w:ilvl w:val="0"/>
          <w:numId w:val="5"/>
        </w:numPr>
        <w:tabs>
          <w:tab w:val="left" w:pos="720"/>
        </w:tabs>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Now that you have calculated </w:t>
      </w:r>
      <w:r w:rsidRPr="00643C65">
        <w:rPr>
          <w:rFonts w:eastAsia="Times New Roman" w:cs="Adobe Garamond Pro"/>
          <w:i/>
          <w:kern w:val="0"/>
          <w:sz w:val="24"/>
          <w:szCs w:val="20"/>
          <w14:ligatures w14:val="none"/>
        </w:rPr>
        <w:t>q</w:t>
      </w:r>
      <w:r w:rsidRPr="00643C65">
        <w:rPr>
          <w:rFonts w:eastAsia="Times New Roman" w:cs="Adobe Garamond Pro"/>
          <w:kern w:val="0"/>
          <w:sz w:val="24"/>
          <w:szCs w:val="20"/>
          <w14:ligatures w14:val="none"/>
        </w:rPr>
        <w:t xml:space="preserve"> by estimation, count up the total “A” alleles and total “a” </w:t>
      </w:r>
      <w:proofErr w:type="gramStart"/>
      <w:r w:rsidRPr="00643C65">
        <w:rPr>
          <w:rFonts w:eastAsia="Times New Roman" w:cs="Adobe Garamond Pro"/>
          <w:kern w:val="0"/>
          <w:sz w:val="24"/>
          <w:szCs w:val="20"/>
          <w14:ligatures w14:val="none"/>
        </w:rPr>
        <w:t>alleles</w:t>
      </w:r>
      <w:proofErr w:type="gramEnd"/>
      <w:r w:rsidRPr="00643C65">
        <w:rPr>
          <w:rFonts w:eastAsia="Times New Roman" w:cs="Adobe Garamond Pro"/>
          <w:kern w:val="0"/>
          <w:sz w:val="24"/>
          <w:szCs w:val="20"/>
          <w14:ligatures w14:val="none"/>
        </w:rPr>
        <w:t xml:space="preserve"> as you did in the previous demonstrations and calculate </w:t>
      </w:r>
      <w:r w:rsidRPr="00643C65">
        <w:rPr>
          <w:rFonts w:eastAsia="Times New Roman" w:cs="Adobe Garamond Pro"/>
          <w:i/>
          <w:kern w:val="0"/>
          <w:sz w:val="24"/>
          <w:szCs w:val="20"/>
          <w14:ligatures w14:val="none"/>
        </w:rPr>
        <w:t>q</w:t>
      </w:r>
      <w:r w:rsidRPr="00643C65">
        <w:rPr>
          <w:rFonts w:eastAsia="Times New Roman" w:cs="Adobe Garamond Pro"/>
          <w:kern w:val="0"/>
          <w:sz w:val="24"/>
          <w:szCs w:val="20"/>
          <w14:ligatures w14:val="none"/>
        </w:rPr>
        <w:t xml:space="preserve"> as you have before.</w:t>
      </w:r>
    </w:p>
    <w:p w14:paraId="1E0E1AB0" w14:textId="77777777" w:rsidR="00643C65" w:rsidRPr="00643C65" w:rsidRDefault="00643C65" w:rsidP="00643C65">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643C65">
        <w:rPr>
          <w:rFonts w:ascii="Myriad Pro" w:eastAsia="Times New Roman" w:hAnsi="Myriad Pro" w:cs="Myriad Pro"/>
          <w:kern w:val="0"/>
          <w:sz w:val="24"/>
          <w:szCs w:val="20"/>
          <w14:ligatures w14:val="none"/>
        </w:rPr>
        <w:t>Conclusions</w:t>
      </w:r>
    </w:p>
    <w:p w14:paraId="1E228651"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 xml:space="preserve">How close was your estimation of </w:t>
      </w:r>
      <w:r w:rsidRPr="00643C65">
        <w:rPr>
          <w:rFonts w:eastAsia="Times New Roman" w:cs="Adobe Garamond Pro"/>
          <w:i/>
          <w:kern w:val="0"/>
          <w:sz w:val="24"/>
          <w:szCs w:val="20"/>
          <w14:ligatures w14:val="none"/>
        </w:rPr>
        <w:t>q</w:t>
      </w:r>
      <w:r w:rsidRPr="00643C65">
        <w:rPr>
          <w:rFonts w:eastAsia="Times New Roman" w:cs="Adobe Garamond Pro"/>
          <w:kern w:val="0"/>
          <w:sz w:val="24"/>
          <w:szCs w:val="20"/>
          <w14:ligatures w14:val="none"/>
        </w:rPr>
        <w:t xml:space="preserve"> to a true count of the exact </w:t>
      </w:r>
      <w:r w:rsidRPr="00643C65">
        <w:rPr>
          <w:rFonts w:eastAsia="Times New Roman" w:cs="Adobe Garamond Pro"/>
          <w:i/>
          <w:kern w:val="0"/>
          <w:sz w:val="24"/>
          <w:szCs w:val="20"/>
          <w14:ligatures w14:val="none"/>
        </w:rPr>
        <w:t>q</w:t>
      </w:r>
      <w:r w:rsidRPr="00643C65">
        <w:rPr>
          <w:rFonts w:eastAsia="Times New Roman" w:cs="Adobe Garamond Pro"/>
          <w:kern w:val="0"/>
          <w:sz w:val="24"/>
          <w:szCs w:val="20"/>
          <w14:ligatures w14:val="none"/>
        </w:rPr>
        <w:t>?</w:t>
      </w:r>
    </w:p>
    <w:p w14:paraId="2D8783A1" w14:textId="77777777" w:rsidR="00643C65" w:rsidRPr="00643C65" w:rsidRDefault="00643C65" w:rsidP="00643C65">
      <w:pPr>
        <w:spacing w:after="90" w:line="240" w:lineRule="auto"/>
        <w:jc w:val="both"/>
        <w:rPr>
          <w:rFonts w:eastAsia="Times New Roman" w:cs="Adobe Garamond Pro"/>
          <w:kern w:val="0"/>
          <w:sz w:val="24"/>
          <w:szCs w:val="20"/>
          <w14:ligatures w14:val="none"/>
        </w:rPr>
      </w:pPr>
    </w:p>
    <w:p w14:paraId="42D185CA"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noProof/>
          <w:kern w:val="0"/>
          <w:sz w:val="24"/>
          <w:szCs w:val="20"/>
          <w14:ligatures w14:val="none"/>
        </w:rPr>
        <mc:AlternateContent>
          <mc:Choice Requires="wps">
            <w:drawing>
              <wp:anchor distT="0" distB="0" distL="114300" distR="114300" simplePos="0" relativeHeight="251659264" behindDoc="0" locked="0" layoutInCell="1" allowOverlap="1" wp14:anchorId="2ABEA626" wp14:editId="6EF8C0C4">
                <wp:simplePos x="0" y="0"/>
                <wp:positionH relativeFrom="column">
                  <wp:posOffset>-63500</wp:posOffset>
                </wp:positionH>
                <wp:positionV relativeFrom="paragraph">
                  <wp:posOffset>126365</wp:posOffset>
                </wp:positionV>
                <wp:extent cx="6121400" cy="13716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6121400" cy="1371600"/>
                        </a:xfrm>
                        <a:prstGeom prst="rect">
                          <a:avLst/>
                        </a:prstGeom>
                        <a:solidFill>
                          <a:sysClr val="window" lastClr="FFFFFF"/>
                        </a:solidFill>
                        <a:ln w="38100" cap="flat" cmpd="sng" algn="ctr">
                          <a:solidFill>
                            <a:srgbClr val="002060"/>
                          </a:solidFill>
                          <a:prstDash val="solid"/>
                          <a:miter lim="800000"/>
                        </a:ln>
                        <a:effectLst/>
                      </wps:spPr>
                      <wps:txbx>
                        <w:txbxContent>
                          <w:p w14:paraId="51774759" w14:textId="77777777" w:rsidR="00643C65" w:rsidRPr="00A66BE1" w:rsidRDefault="00643C65" w:rsidP="00643C65">
                            <w:pPr>
                              <w:pStyle w:val="Headers-Header1"/>
                            </w:pPr>
                            <w:r w:rsidRPr="00A66BE1">
                              <w:t>WORKSHEET</w:t>
                            </w:r>
                          </w:p>
                          <w:p w14:paraId="67F8F15A" w14:textId="77777777" w:rsidR="00643C65" w:rsidRPr="003E17C1" w:rsidRDefault="00643C65" w:rsidP="00643C65">
                            <w:pPr>
                              <w:rPr>
                                <w:sz w:val="24"/>
                                <w:szCs w:val="24"/>
                              </w:rPr>
                            </w:pPr>
                            <w:r w:rsidRPr="003E17C1">
                              <w:rPr>
                                <w:rFonts w:cs="Calibri"/>
                                <w:sz w:val="24"/>
                                <w:szCs w:val="24"/>
                              </w:rPr>
                              <w:t>Your instructor will tell you how to </w:t>
                            </w:r>
                            <w:r w:rsidRPr="003E17C1">
                              <w:rPr>
                                <w:rFonts w:cs="Calibri"/>
                                <w:b/>
                                <w:bCs/>
                                <w:sz w:val="24"/>
                                <w:szCs w:val="24"/>
                              </w:rPr>
                              <w:t>submit your completed worksheet</w:t>
                            </w:r>
                            <w:r w:rsidRPr="003E17C1">
                              <w:rPr>
                                <w:rFonts w:cs="Calibri"/>
                                <w:sz w:val="24"/>
                                <w:szCs w:val="24"/>
                              </w:rPr>
                              <w:t> (including the graph) and what grade it will contribute to. It is important to study your results for quizzes and exams.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BEA626" id="_x0000_t202" coordsize="21600,21600" o:spt="202" path="m,l,21600r21600,l21600,xe">
                <v:stroke joinstyle="miter"/>
                <v:path gradientshapeok="t" o:connecttype="rect"/>
              </v:shapetype>
              <v:shape id="Text Box 1" o:spid="_x0000_s1026" type="#_x0000_t202" style="position:absolute;left:0;text-align:left;margin-left:-5pt;margin-top:9.95pt;width:482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" fillcolor="window" strokecolor="#002060" strokeweight="3pt">
                <v:textbox>
                  <w:txbxContent>
                    <w:p w14:paraId="51774759" w14:textId="77777777" w:rsidR="00643C65" w:rsidRPr="00A66BE1" w:rsidRDefault="00643C65" w:rsidP="00643C65">
                      <w:pPr>
                        <w:pStyle w:val="Headers-Header1"/>
                      </w:pPr>
                      <w:r w:rsidRPr="00A66BE1">
                        <w:t>WORKSHEET</w:t>
                      </w:r>
                    </w:p>
                    <w:p w14:paraId="67F8F15A" w14:textId="77777777" w:rsidR="00643C65" w:rsidRPr="003E17C1" w:rsidRDefault="00643C65" w:rsidP="00643C65">
                      <w:pPr>
                        <w:rPr>
                          <w:sz w:val="24"/>
                          <w:szCs w:val="24"/>
                        </w:rPr>
                      </w:pPr>
                      <w:r w:rsidRPr="003E17C1">
                        <w:rPr>
                          <w:rFonts w:cs="Calibri"/>
                          <w:sz w:val="24"/>
                          <w:szCs w:val="24"/>
                        </w:rPr>
                        <w:t>Your instructor will tell you how to </w:t>
                      </w:r>
                      <w:r w:rsidRPr="003E17C1">
                        <w:rPr>
                          <w:rFonts w:cs="Calibri"/>
                          <w:b/>
                          <w:bCs/>
                          <w:sz w:val="24"/>
                          <w:szCs w:val="24"/>
                        </w:rPr>
                        <w:t>submit your completed worksheet</w:t>
                      </w:r>
                      <w:r w:rsidRPr="003E17C1">
                        <w:rPr>
                          <w:rFonts w:cs="Calibri"/>
                          <w:sz w:val="24"/>
                          <w:szCs w:val="24"/>
                        </w:rPr>
                        <w:t> (including the graph) and what grade it will contribute to. It is important to study your results for quizzes and exams.</w:t>
                      </w:r>
                    </w:p>
                  </w:txbxContent>
                </v:textbox>
              </v:shape>
            </w:pict>
          </mc:Fallback>
        </mc:AlternateContent>
      </w:r>
    </w:p>
    <w:p w14:paraId="7B06691A" w14:textId="77777777" w:rsidR="00643C65" w:rsidRPr="00643C65" w:rsidRDefault="00643C65" w:rsidP="00643C65">
      <w:pPr>
        <w:spacing w:after="90" w:line="240" w:lineRule="auto"/>
        <w:jc w:val="both"/>
        <w:rPr>
          <w:rFonts w:eastAsia="Times New Roman" w:cs="Adobe Garamond Pro"/>
          <w:kern w:val="0"/>
          <w:sz w:val="24"/>
          <w:szCs w:val="20"/>
          <w14:ligatures w14:val="none"/>
        </w:rPr>
      </w:pPr>
    </w:p>
    <w:p w14:paraId="3FFAF8AA" w14:textId="77777777" w:rsidR="00643C65" w:rsidRPr="00643C65" w:rsidRDefault="00643C65" w:rsidP="00643C65">
      <w:pPr>
        <w:spacing w:after="90" w:line="240" w:lineRule="auto"/>
        <w:jc w:val="both"/>
        <w:rPr>
          <w:rFonts w:eastAsia="Times New Roman" w:cs="Adobe Garamond Pro"/>
          <w:kern w:val="0"/>
          <w:sz w:val="24"/>
          <w:szCs w:val="20"/>
          <w14:ligatures w14:val="none"/>
        </w:rPr>
      </w:pPr>
    </w:p>
    <w:p w14:paraId="1A227318" w14:textId="77777777" w:rsidR="00643C65" w:rsidRPr="00643C65" w:rsidRDefault="00643C65" w:rsidP="00643C65">
      <w:pPr>
        <w:spacing w:after="90" w:line="240" w:lineRule="auto"/>
        <w:jc w:val="both"/>
        <w:rPr>
          <w:rFonts w:eastAsia="Times New Roman" w:cs="Adobe Garamond Pro"/>
          <w:kern w:val="0"/>
          <w:sz w:val="24"/>
          <w:szCs w:val="20"/>
          <w14:ligatures w14:val="none"/>
        </w:rPr>
      </w:pPr>
    </w:p>
    <w:p w14:paraId="36A61152" w14:textId="77777777" w:rsidR="00643C65" w:rsidRPr="00643C65" w:rsidRDefault="00643C65" w:rsidP="00643C65">
      <w:pPr>
        <w:spacing w:after="90" w:line="240" w:lineRule="auto"/>
        <w:jc w:val="both"/>
        <w:rPr>
          <w:rFonts w:eastAsia="Times New Roman" w:cs="Adobe Garamond Pro"/>
          <w:kern w:val="0"/>
          <w:sz w:val="24"/>
          <w:szCs w:val="20"/>
          <w14:ligatures w14:val="none"/>
        </w:rPr>
      </w:pPr>
    </w:p>
    <w:p w14:paraId="1BF35A12" w14:textId="77777777" w:rsidR="00643C65" w:rsidRPr="00643C65" w:rsidRDefault="00643C65" w:rsidP="00643C65">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643C65">
        <w:rPr>
          <w:rFonts w:eastAsia="Times New Roman" w:cs="Myriad Pro"/>
          <w:b/>
          <w:caps/>
          <w:kern w:val="0"/>
          <w:sz w:val="28"/>
          <w:szCs w:val="20"/>
          <w14:ligatures w14:val="none"/>
        </w:rPr>
        <w:lastRenderedPageBreak/>
        <w:t>Population Genetics Worksheet</w:t>
      </w:r>
    </w:p>
    <w:p w14:paraId="61D331DD" w14:textId="0864F9E1"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 xml:space="preserve">Student Name: </w:t>
      </w:r>
      <w:r w:rsidR="006126B6">
        <w:rPr>
          <w:rFonts w:ascii="Adobe Garamond Pro" w:eastAsia="Times New Roman" w:hAnsi="Adobe Garamond Pro" w:cs="Adobe Garamond Pro"/>
          <w:kern w:val="0"/>
          <w:sz w:val="24"/>
          <w:szCs w:val="20"/>
          <w14:ligatures w14:val="none"/>
        </w:rPr>
        <w:t>________________________________________________________</w:t>
      </w:r>
    </w:p>
    <w:p w14:paraId="7E2CD681" w14:textId="0C738A62"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What objects did you use?</w:t>
      </w:r>
      <w:r w:rsidR="006126B6">
        <w:rPr>
          <w:rFonts w:ascii="Adobe Garamond Pro" w:eastAsia="Times New Roman" w:hAnsi="Adobe Garamond Pro" w:cs="Adobe Garamond Pro"/>
          <w:kern w:val="0"/>
          <w:sz w:val="24"/>
          <w:szCs w:val="20"/>
          <w14:ligatures w14:val="none"/>
        </w:rPr>
        <w:t xml:space="preserve"> _______________________</w:t>
      </w:r>
    </w:p>
    <w:p w14:paraId="192E104C" w14:textId="2E31C7B4"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Dominant Color (A)</w:t>
      </w:r>
      <w:r w:rsidR="00086E61">
        <w:rPr>
          <w:rFonts w:ascii="Adobe Garamond Pro" w:eastAsia="Times New Roman" w:hAnsi="Adobe Garamond Pro" w:cs="Adobe Garamond Pro"/>
          <w:kern w:val="0"/>
          <w:sz w:val="24"/>
          <w:szCs w:val="20"/>
          <w14:ligatures w14:val="none"/>
        </w:rPr>
        <w:t>:</w:t>
      </w:r>
      <w:r w:rsidRPr="00643C65">
        <w:rPr>
          <w:rFonts w:ascii="Adobe Garamond Pro" w:eastAsia="Times New Roman" w:hAnsi="Adobe Garamond Pro" w:cs="Adobe Garamond Pro"/>
          <w:kern w:val="0"/>
          <w:sz w:val="24"/>
          <w:szCs w:val="20"/>
          <w14:ligatures w14:val="none"/>
        </w:rPr>
        <w:t xml:space="preserve"> </w:t>
      </w:r>
      <w:r w:rsidR="006126B6">
        <w:rPr>
          <w:rFonts w:ascii="Adobe Garamond Pro" w:eastAsia="Times New Roman" w:hAnsi="Adobe Garamond Pro" w:cs="Adobe Garamond Pro"/>
          <w:kern w:val="0"/>
          <w:sz w:val="24"/>
          <w:szCs w:val="20"/>
          <w14:ligatures w14:val="none"/>
        </w:rPr>
        <w:t>________</w:t>
      </w:r>
      <w:r w:rsidR="00353D5E">
        <w:rPr>
          <w:rFonts w:ascii="Adobe Garamond Pro" w:eastAsia="Times New Roman" w:hAnsi="Adobe Garamond Pro" w:cs="Adobe Garamond Pro"/>
          <w:kern w:val="0"/>
          <w:sz w:val="24"/>
          <w:szCs w:val="20"/>
          <w14:ligatures w14:val="none"/>
        </w:rPr>
        <w:t>_ Recessive</w:t>
      </w:r>
      <w:r w:rsidRPr="00643C65">
        <w:rPr>
          <w:rFonts w:ascii="Adobe Garamond Pro" w:eastAsia="Times New Roman" w:hAnsi="Adobe Garamond Pro" w:cs="Adobe Garamond Pro"/>
          <w:kern w:val="0"/>
          <w:sz w:val="24"/>
          <w:szCs w:val="20"/>
          <w14:ligatures w14:val="none"/>
        </w:rPr>
        <w:t xml:space="preserve"> Color (a)</w:t>
      </w:r>
      <w:r w:rsidR="00086E61">
        <w:rPr>
          <w:rFonts w:ascii="Adobe Garamond Pro" w:eastAsia="Times New Roman" w:hAnsi="Adobe Garamond Pro" w:cs="Adobe Garamond Pro"/>
          <w:kern w:val="0"/>
          <w:sz w:val="24"/>
          <w:szCs w:val="20"/>
          <w14:ligatures w14:val="none"/>
        </w:rPr>
        <w:t>:</w:t>
      </w:r>
      <w:r w:rsidRPr="00643C65">
        <w:rPr>
          <w:rFonts w:ascii="Adobe Garamond Pro" w:eastAsia="Times New Roman" w:hAnsi="Adobe Garamond Pro" w:cs="Adobe Garamond Pro"/>
          <w:kern w:val="0"/>
          <w:sz w:val="24"/>
          <w:szCs w:val="20"/>
          <w14:ligatures w14:val="none"/>
        </w:rPr>
        <w:t xml:space="preserve"> </w:t>
      </w:r>
      <w:r w:rsidR="006126B6">
        <w:rPr>
          <w:rFonts w:ascii="Adobe Garamond Pro" w:eastAsia="Times New Roman" w:hAnsi="Adobe Garamond Pro" w:cs="Adobe Garamond Pro"/>
          <w:kern w:val="0"/>
          <w:sz w:val="24"/>
          <w:szCs w:val="20"/>
          <w14:ligatures w14:val="none"/>
        </w:rPr>
        <w:t>_________</w:t>
      </w:r>
    </w:p>
    <w:p w14:paraId="1733E9C9" w14:textId="5C89D584"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iCs/>
          <w:kern w:val="0"/>
          <w:sz w:val="24"/>
          <w:szCs w:val="20"/>
          <w14:ligatures w14:val="none"/>
        </w:rPr>
      </w:pPr>
      <w:r w:rsidRPr="00643C65">
        <w:rPr>
          <w:rFonts w:ascii="Adobe Garamond Pro" w:eastAsia="Times New Roman" w:hAnsi="Adobe Garamond Pro" w:cs="Adobe Garamond Pro"/>
          <w:kern w:val="0"/>
          <w:sz w:val="24"/>
          <w:szCs w:val="20"/>
          <w14:ligatures w14:val="none"/>
        </w:rPr>
        <w:t xml:space="preserve">Starting </w:t>
      </w:r>
      <w:r w:rsidRPr="00643C65">
        <w:rPr>
          <w:rFonts w:ascii="Adobe Garamond Pro" w:eastAsia="Times New Roman" w:hAnsi="Adobe Garamond Pro" w:cs="Adobe Garamond Pro"/>
          <w:i/>
          <w:kern w:val="0"/>
          <w:sz w:val="24"/>
          <w:szCs w:val="20"/>
          <w14:ligatures w14:val="none"/>
        </w:rPr>
        <w:t>p</w:t>
      </w:r>
      <w:r w:rsidR="00086E61" w:rsidRPr="00086E61">
        <w:rPr>
          <w:rFonts w:ascii="Adobe Garamond Pro" w:eastAsia="Times New Roman" w:hAnsi="Adobe Garamond Pro" w:cs="Adobe Garamond Pro"/>
          <w:iCs/>
          <w:kern w:val="0"/>
          <w:sz w:val="24"/>
          <w:szCs w:val="20"/>
          <w14:ligatures w14:val="none"/>
        </w:rPr>
        <w:t>:</w:t>
      </w:r>
      <w:r w:rsidRPr="00643C65">
        <w:rPr>
          <w:rFonts w:ascii="Adobe Garamond Pro" w:eastAsia="Times New Roman" w:hAnsi="Adobe Garamond Pro" w:cs="Adobe Garamond Pro"/>
          <w:kern w:val="0"/>
          <w:sz w:val="24"/>
          <w:szCs w:val="20"/>
          <w14:ligatures w14:val="none"/>
        </w:rPr>
        <w:t xml:space="preserve"> </w:t>
      </w:r>
      <w:r w:rsidR="00353D5E">
        <w:rPr>
          <w:rFonts w:ascii="Adobe Garamond Pro" w:eastAsia="Times New Roman" w:hAnsi="Adobe Garamond Pro" w:cs="Adobe Garamond Pro"/>
          <w:kern w:val="0"/>
          <w:sz w:val="24"/>
          <w:szCs w:val="20"/>
          <w14:ligatures w14:val="none"/>
        </w:rPr>
        <w:t xml:space="preserve">__________ </w:t>
      </w:r>
      <w:r w:rsidRPr="00643C65">
        <w:rPr>
          <w:rFonts w:ascii="Adobe Garamond Pro" w:eastAsia="Times New Roman" w:hAnsi="Adobe Garamond Pro" w:cs="Adobe Garamond Pro"/>
          <w:kern w:val="0"/>
          <w:sz w:val="24"/>
          <w:szCs w:val="20"/>
          <w14:ligatures w14:val="none"/>
        </w:rPr>
        <w:t xml:space="preserve">Starting </w:t>
      </w:r>
      <w:r w:rsidRPr="00643C65">
        <w:rPr>
          <w:rFonts w:ascii="Adobe Garamond Pro" w:eastAsia="Times New Roman" w:hAnsi="Adobe Garamond Pro" w:cs="Adobe Garamond Pro"/>
          <w:i/>
          <w:kern w:val="0"/>
          <w:sz w:val="24"/>
          <w:szCs w:val="20"/>
          <w14:ligatures w14:val="none"/>
        </w:rPr>
        <w:t>q</w:t>
      </w:r>
      <w:r w:rsidR="00086E61">
        <w:rPr>
          <w:rFonts w:ascii="Adobe Garamond Pro" w:eastAsia="Times New Roman" w:hAnsi="Adobe Garamond Pro" w:cs="Adobe Garamond Pro"/>
          <w:iCs/>
          <w:kern w:val="0"/>
          <w:sz w:val="24"/>
          <w:szCs w:val="20"/>
          <w14:ligatures w14:val="none"/>
        </w:rPr>
        <w:t>:</w:t>
      </w:r>
      <w:r w:rsidR="00353D5E">
        <w:rPr>
          <w:rFonts w:ascii="Adobe Garamond Pro" w:eastAsia="Times New Roman" w:hAnsi="Adobe Garamond Pro" w:cs="Adobe Garamond Pro"/>
          <w:i/>
          <w:kern w:val="0"/>
          <w:sz w:val="24"/>
          <w:szCs w:val="20"/>
          <w14:ligatures w14:val="none"/>
        </w:rPr>
        <w:t xml:space="preserve"> </w:t>
      </w:r>
      <w:r w:rsidR="00353D5E">
        <w:rPr>
          <w:rFonts w:ascii="Adobe Garamond Pro" w:eastAsia="Times New Roman" w:hAnsi="Adobe Garamond Pro" w:cs="Adobe Garamond Pro"/>
          <w:kern w:val="0"/>
          <w:sz w:val="24"/>
          <w:szCs w:val="20"/>
          <w14:ligatures w14:val="none"/>
        </w:rPr>
        <w:t>__________</w:t>
      </w:r>
    </w:p>
    <w:p w14:paraId="3D9C8402" w14:textId="0B4574DE" w:rsidR="00643C65" w:rsidRPr="00643C65" w:rsidRDefault="00643C65" w:rsidP="00643C65">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643C65">
        <w:rPr>
          <w:rFonts w:eastAsia="Times New Roman" w:cs="Myriad Pro"/>
          <w:b/>
          <w:kern w:val="0"/>
          <w:sz w:val="26"/>
          <w:szCs w:val="20"/>
          <w14:ligatures w14:val="none"/>
        </w:rPr>
        <w:t>Demonstration 1—Proper Hardy-Weinb</w:t>
      </w:r>
      <w:r w:rsidR="002025C1">
        <w:rPr>
          <w:rFonts w:eastAsia="Times New Roman" w:cs="Myriad Pro"/>
          <w:b/>
          <w:kern w:val="0"/>
          <w:sz w:val="26"/>
          <w:szCs w:val="20"/>
          <w14:ligatures w14:val="none"/>
        </w:rPr>
        <w:t>e</w:t>
      </w:r>
      <w:r w:rsidRPr="00643C65">
        <w:rPr>
          <w:rFonts w:eastAsia="Times New Roman" w:cs="Myriad Pro"/>
          <w:b/>
          <w:kern w:val="0"/>
          <w:sz w:val="26"/>
          <w:szCs w:val="20"/>
          <w14:ligatures w14:val="none"/>
        </w:rPr>
        <w:t>rg Conditions</w:t>
      </w:r>
    </w:p>
    <w:p w14:paraId="38811F36" w14:textId="77777777" w:rsidR="00643C65" w:rsidRPr="00643C65" w:rsidRDefault="00643C65" w:rsidP="00643C65">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643C65">
        <w:rPr>
          <w:rFonts w:ascii="Myriad Pro" w:eastAsia="Times New Roman" w:hAnsi="Myriad Pro" w:cs="Myriad Pro"/>
          <w:kern w:val="0"/>
          <w:sz w:val="24"/>
          <w:szCs w:val="20"/>
          <w14:ligatures w14:val="none"/>
        </w:rPr>
        <w:t>Generation 1</w:t>
      </w:r>
    </w:p>
    <w:p w14:paraId="4C973654" w14:textId="2266DFDC"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Offspring—AA</w:t>
      </w:r>
      <w:r w:rsidR="00086E61">
        <w:rPr>
          <w:rFonts w:ascii="Adobe Garamond Pro" w:eastAsia="Times New Roman" w:hAnsi="Adobe Garamond Pro" w:cs="Adobe Garamond Pro"/>
          <w:kern w:val="0"/>
          <w:sz w:val="24"/>
          <w:szCs w:val="20"/>
          <w14:ligatures w14:val="none"/>
        </w:rPr>
        <w:t>:</w:t>
      </w:r>
      <w:r w:rsidRPr="00643C65">
        <w:rPr>
          <w:rFonts w:ascii="Adobe Garamond Pro" w:eastAsia="Times New Roman" w:hAnsi="Adobe Garamond Pro" w:cs="Adobe Garamond Pro"/>
          <w:kern w:val="0"/>
          <w:sz w:val="24"/>
          <w:szCs w:val="20"/>
          <w14:ligatures w14:val="none"/>
        </w:rPr>
        <w:t xml:space="preserve"> </w:t>
      </w:r>
      <w:r w:rsidR="00086E61">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Aa</w:t>
      </w:r>
      <w:r w:rsidR="00086E61">
        <w:rPr>
          <w:rFonts w:ascii="Adobe Garamond Pro" w:eastAsia="Times New Roman" w:hAnsi="Adobe Garamond Pro" w:cs="Adobe Garamond Pro"/>
          <w:kern w:val="0"/>
          <w:sz w:val="24"/>
          <w:szCs w:val="20"/>
          <w14:ligatures w14:val="none"/>
        </w:rPr>
        <w:t xml:space="preserve">: </w:t>
      </w:r>
      <w:r w:rsidR="00086E61">
        <w:rPr>
          <w:rFonts w:ascii="Adobe Garamond Pro" w:eastAsia="Times New Roman" w:hAnsi="Adobe Garamond Pro" w:cs="Adobe Garamond Pro"/>
          <w:kern w:val="0"/>
          <w:sz w:val="24"/>
          <w:szCs w:val="20"/>
          <w14:ligatures w14:val="none"/>
        </w:rPr>
        <w:t>________</w:t>
      </w:r>
      <w:r w:rsidR="00AE5130">
        <w:rPr>
          <w:rFonts w:ascii="Adobe Garamond Pro" w:eastAsia="Times New Roman" w:hAnsi="Adobe Garamond Pro" w:cs="Adobe Garamond Pro"/>
          <w:kern w:val="0"/>
          <w:sz w:val="24"/>
          <w:szCs w:val="20"/>
          <w14:ligatures w14:val="none"/>
        </w:rPr>
        <w:t>_</w:t>
      </w:r>
      <w:r w:rsidR="00AE5130" w:rsidRPr="00643C65">
        <w:rPr>
          <w:rFonts w:ascii="Adobe Garamond Pro" w:eastAsia="Times New Roman" w:hAnsi="Adobe Garamond Pro" w:cs="Adobe Garamond Pro"/>
          <w:kern w:val="0"/>
          <w:sz w:val="24"/>
          <w:szCs w:val="20"/>
          <w14:ligatures w14:val="none"/>
        </w:rPr>
        <w:t xml:space="preserve"> aa</w:t>
      </w:r>
      <w:r w:rsidR="00086E61">
        <w:rPr>
          <w:rFonts w:ascii="Adobe Garamond Pro" w:eastAsia="Times New Roman" w:hAnsi="Adobe Garamond Pro" w:cs="Adobe Garamond Pro"/>
          <w:kern w:val="0"/>
          <w:sz w:val="24"/>
          <w:szCs w:val="20"/>
          <w14:ligatures w14:val="none"/>
        </w:rPr>
        <w:t>:</w:t>
      </w:r>
      <w:r w:rsidRPr="00643C65">
        <w:rPr>
          <w:rFonts w:ascii="Adobe Garamond Pro" w:eastAsia="Times New Roman" w:hAnsi="Adobe Garamond Pro" w:cs="Adobe Garamond Pro"/>
          <w:kern w:val="0"/>
          <w:sz w:val="24"/>
          <w:szCs w:val="20"/>
          <w14:ligatures w14:val="none"/>
        </w:rPr>
        <w:t xml:space="preserve"> </w:t>
      </w:r>
      <w:r w:rsidR="00086E61">
        <w:rPr>
          <w:rFonts w:ascii="Adobe Garamond Pro" w:eastAsia="Times New Roman" w:hAnsi="Adobe Garamond Pro" w:cs="Adobe Garamond Pro"/>
          <w:kern w:val="0"/>
          <w:sz w:val="24"/>
          <w:szCs w:val="20"/>
          <w14:ligatures w14:val="none"/>
        </w:rPr>
        <w:t>_________</w:t>
      </w:r>
    </w:p>
    <w:p w14:paraId="600C1AF1" w14:textId="36FB800A"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Total “A” alleles</w:t>
      </w:r>
      <w:r w:rsidR="00AE5130">
        <w:rPr>
          <w:rFonts w:ascii="Adobe Garamond Pro" w:eastAsia="Times New Roman" w:hAnsi="Adobe Garamond Pro" w:cs="Adobe Garamond Pro"/>
          <w:kern w:val="0"/>
          <w:sz w:val="24"/>
          <w:szCs w:val="20"/>
          <w14:ligatures w14:val="none"/>
        </w:rPr>
        <w:t xml:space="preserve">: </w:t>
      </w:r>
      <w:r w:rsidR="00AE5130">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Total “a” </w:t>
      </w:r>
      <w:proofErr w:type="gramStart"/>
      <w:r w:rsidRPr="00643C65">
        <w:rPr>
          <w:rFonts w:ascii="Adobe Garamond Pro" w:eastAsia="Times New Roman" w:hAnsi="Adobe Garamond Pro" w:cs="Adobe Garamond Pro"/>
          <w:kern w:val="0"/>
          <w:sz w:val="24"/>
          <w:szCs w:val="20"/>
          <w14:ligatures w14:val="none"/>
        </w:rPr>
        <w:t>alleles</w:t>
      </w:r>
      <w:proofErr w:type="gramEnd"/>
      <w:r w:rsidR="00AE5130">
        <w:rPr>
          <w:rFonts w:ascii="Adobe Garamond Pro" w:eastAsia="Times New Roman" w:hAnsi="Adobe Garamond Pro" w:cs="Adobe Garamond Pro"/>
          <w:kern w:val="0"/>
          <w:sz w:val="24"/>
          <w:szCs w:val="20"/>
          <w14:ligatures w14:val="none"/>
        </w:rPr>
        <w:t xml:space="preserve">: </w:t>
      </w:r>
      <w:r w:rsidR="00AE5130">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w:t>
      </w:r>
    </w:p>
    <w:p w14:paraId="4B727501" w14:textId="438A126E"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 xml:space="preserve">New </w:t>
      </w:r>
      <w:r w:rsidRPr="00643C65">
        <w:rPr>
          <w:rFonts w:ascii="Adobe Garamond Pro" w:eastAsia="Times New Roman" w:hAnsi="Adobe Garamond Pro" w:cs="Adobe Garamond Pro"/>
          <w:i/>
          <w:kern w:val="0"/>
          <w:sz w:val="24"/>
          <w:szCs w:val="20"/>
          <w14:ligatures w14:val="none"/>
        </w:rPr>
        <w:t>p</w:t>
      </w:r>
      <w:r w:rsidR="00D877A2" w:rsidRPr="00D877A2">
        <w:rPr>
          <w:rFonts w:ascii="Adobe Garamond Pro" w:eastAsia="Times New Roman" w:hAnsi="Adobe Garamond Pro" w:cs="Adobe Garamond Pro"/>
          <w:iCs/>
          <w:kern w:val="0"/>
          <w:sz w:val="24"/>
          <w:szCs w:val="20"/>
          <w14:ligatures w14:val="none"/>
        </w:rPr>
        <w:t>:</w:t>
      </w:r>
      <w:r w:rsidR="00D877A2">
        <w:rPr>
          <w:rFonts w:ascii="Adobe Garamond Pro" w:eastAsia="Times New Roman" w:hAnsi="Adobe Garamond Pro" w:cs="Adobe Garamond Pro"/>
          <w:i/>
          <w:kern w:val="0"/>
          <w:sz w:val="24"/>
          <w:szCs w:val="20"/>
          <w14:ligatures w14:val="none"/>
        </w:rPr>
        <w:t xml:space="preserve"> </w:t>
      </w:r>
      <w:r w:rsidR="00D877A2">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New </w:t>
      </w:r>
      <w:r w:rsidRPr="00643C65">
        <w:rPr>
          <w:rFonts w:ascii="Adobe Garamond Pro" w:eastAsia="Times New Roman" w:hAnsi="Adobe Garamond Pro" w:cs="Adobe Garamond Pro"/>
          <w:i/>
          <w:kern w:val="0"/>
          <w:sz w:val="24"/>
          <w:szCs w:val="20"/>
          <w14:ligatures w14:val="none"/>
        </w:rPr>
        <w:t>q</w:t>
      </w:r>
      <w:r w:rsidR="00D877A2" w:rsidRPr="00D877A2">
        <w:rPr>
          <w:rFonts w:ascii="Adobe Garamond Pro" w:eastAsia="Times New Roman" w:hAnsi="Adobe Garamond Pro" w:cs="Adobe Garamond Pro"/>
          <w:iCs/>
          <w:kern w:val="0"/>
          <w:sz w:val="24"/>
          <w:szCs w:val="20"/>
          <w14:ligatures w14:val="none"/>
        </w:rPr>
        <w:t>:</w:t>
      </w:r>
      <w:r w:rsidR="00D877A2">
        <w:rPr>
          <w:rFonts w:ascii="Adobe Garamond Pro" w:eastAsia="Times New Roman" w:hAnsi="Adobe Garamond Pro" w:cs="Adobe Garamond Pro"/>
          <w:i/>
          <w:kern w:val="0"/>
          <w:sz w:val="24"/>
          <w:szCs w:val="20"/>
          <w14:ligatures w14:val="none"/>
        </w:rPr>
        <w:t xml:space="preserve"> </w:t>
      </w:r>
      <w:r w:rsidR="00D877A2">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w:t>
      </w:r>
    </w:p>
    <w:p w14:paraId="00FF7EF5" w14:textId="6B0AF58D"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New number of dominant objects</w:t>
      </w:r>
      <w:r w:rsidR="00D877A2">
        <w:rPr>
          <w:rFonts w:ascii="Adobe Garamond Pro" w:eastAsia="Times New Roman" w:hAnsi="Adobe Garamond Pro" w:cs="Adobe Garamond Pro"/>
          <w:kern w:val="0"/>
          <w:sz w:val="24"/>
          <w:szCs w:val="20"/>
          <w14:ligatures w14:val="none"/>
        </w:rPr>
        <w:t xml:space="preserve">: </w:t>
      </w:r>
      <w:r w:rsidR="00D877A2">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New number of recessive objects</w:t>
      </w:r>
      <w:r w:rsidR="00D877A2">
        <w:rPr>
          <w:rFonts w:ascii="Adobe Garamond Pro" w:eastAsia="Times New Roman" w:hAnsi="Adobe Garamond Pro" w:cs="Adobe Garamond Pro"/>
          <w:kern w:val="0"/>
          <w:sz w:val="24"/>
          <w:szCs w:val="20"/>
          <w14:ligatures w14:val="none"/>
        </w:rPr>
        <w:t xml:space="preserve">: </w:t>
      </w:r>
      <w:r w:rsidR="00D877A2">
        <w:rPr>
          <w:rFonts w:ascii="Adobe Garamond Pro" w:eastAsia="Times New Roman" w:hAnsi="Adobe Garamond Pro" w:cs="Adobe Garamond Pro"/>
          <w:kern w:val="0"/>
          <w:sz w:val="24"/>
          <w:szCs w:val="20"/>
          <w14:ligatures w14:val="none"/>
        </w:rPr>
        <w:t>_________</w:t>
      </w:r>
    </w:p>
    <w:p w14:paraId="66637327" w14:textId="77777777" w:rsidR="00346007" w:rsidRDefault="00346007" w:rsidP="00643C65">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p>
    <w:p w14:paraId="64B63D71" w14:textId="3C2B5B89" w:rsidR="00643C65" w:rsidRPr="00643C65" w:rsidRDefault="00643C65" w:rsidP="00643C65">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643C65">
        <w:rPr>
          <w:rFonts w:ascii="Myriad Pro" w:eastAsia="Times New Roman" w:hAnsi="Myriad Pro" w:cs="Myriad Pro"/>
          <w:kern w:val="0"/>
          <w:sz w:val="24"/>
          <w:szCs w:val="20"/>
          <w14:ligatures w14:val="none"/>
        </w:rPr>
        <w:t>Generation 2</w:t>
      </w:r>
    </w:p>
    <w:p w14:paraId="3E5FF9FC" w14:textId="31C2F7A8"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Offspring—AA</w:t>
      </w:r>
      <w:r w:rsidR="00346007">
        <w:rPr>
          <w:rFonts w:ascii="Adobe Garamond Pro" w:eastAsia="Times New Roman" w:hAnsi="Adobe Garamond Pro" w:cs="Adobe Garamond Pro"/>
          <w:kern w:val="0"/>
          <w:sz w:val="24"/>
          <w:szCs w:val="20"/>
          <w14:ligatures w14:val="none"/>
        </w:rPr>
        <w:t xml:space="preserve">: </w:t>
      </w:r>
      <w:r w:rsidR="00346007">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Aa</w:t>
      </w:r>
      <w:r w:rsidR="00346007">
        <w:rPr>
          <w:rFonts w:ascii="Adobe Garamond Pro" w:eastAsia="Times New Roman" w:hAnsi="Adobe Garamond Pro" w:cs="Adobe Garamond Pro"/>
          <w:kern w:val="0"/>
          <w:sz w:val="24"/>
          <w:szCs w:val="20"/>
          <w14:ligatures w14:val="none"/>
        </w:rPr>
        <w:t>:</w:t>
      </w:r>
      <w:r w:rsidRPr="00643C65">
        <w:rPr>
          <w:rFonts w:ascii="Adobe Garamond Pro" w:eastAsia="Times New Roman" w:hAnsi="Adobe Garamond Pro" w:cs="Adobe Garamond Pro"/>
          <w:kern w:val="0"/>
          <w:sz w:val="24"/>
          <w:szCs w:val="20"/>
          <w14:ligatures w14:val="none"/>
        </w:rPr>
        <w:tab/>
        <w:t xml:space="preserve"> aa</w:t>
      </w:r>
      <w:r w:rsidR="00346007">
        <w:rPr>
          <w:rFonts w:ascii="Adobe Garamond Pro" w:eastAsia="Times New Roman" w:hAnsi="Adobe Garamond Pro" w:cs="Adobe Garamond Pro"/>
          <w:kern w:val="0"/>
          <w:sz w:val="24"/>
          <w:szCs w:val="20"/>
          <w14:ligatures w14:val="none"/>
        </w:rPr>
        <w:t xml:space="preserve">: </w:t>
      </w:r>
      <w:r w:rsidR="00346007">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w:t>
      </w:r>
    </w:p>
    <w:p w14:paraId="03060700" w14:textId="0D440F20"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Total “A” alleles</w:t>
      </w:r>
      <w:r w:rsidR="00A700B5">
        <w:rPr>
          <w:rFonts w:ascii="Adobe Garamond Pro" w:eastAsia="Times New Roman" w:hAnsi="Adobe Garamond Pro" w:cs="Adobe Garamond Pro"/>
          <w:kern w:val="0"/>
          <w:sz w:val="24"/>
          <w:szCs w:val="20"/>
          <w14:ligatures w14:val="none"/>
        </w:rPr>
        <w:t xml:space="preserve">: </w:t>
      </w:r>
      <w:r w:rsidR="00A700B5">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Total “a” </w:t>
      </w:r>
      <w:proofErr w:type="gramStart"/>
      <w:r w:rsidRPr="00643C65">
        <w:rPr>
          <w:rFonts w:ascii="Adobe Garamond Pro" w:eastAsia="Times New Roman" w:hAnsi="Adobe Garamond Pro" w:cs="Adobe Garamond Pro"/>
          <w:kern w:val="0"/>
          <w:sz w:val="24"/>
          <w:szCs w:val="20"/>
          <w14:ligatures w14:val="none"/>
        </w:rPr>
        <w:t>alleles</w:t>
      </w:r>
      <w:proofErr w:type="gramEnd"/>
      <w:r w:rsidR="00A700B5">
        <w:rPr>
          <w:rFonts w:ascii="Adobe Garamond Pro" w:eastAsia="Times New Roman" w:hAnsi="Adobe Garamond Pro" w:cs="Adobe Garamond Pro"/>
          <w:kern w:val="0"/>
          <w:sz w:val="24"/>
          <w:szCs w:val="20"/>
          <w14:ligatures w14:val="none"/>
        </w:rPr>
        <w:t xml:space="preserve">: </w:t>
      </w:r>
      <w:r w:rsidR="00A700B5">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w:t>
      </w:r>
    </w:p>
    <w:p w14:paraId="1947454C" w14:textId="6A6A2FF7"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 xml:space="preserve">New </w:t>
      </w:r>
      <w:r w:rsidRPr="00643C65">
        <w:rPr>
          <w:rFonts w:ascii="Adobe Garamond Pro" w:eastAsia="Times New Roman" w:hAnsi="Adobe Garamond Pro" w:cs="Adobe Garamond Pro"/>
          <w:i/>
          <w:kern w:val="0"/>
          <w:sz w:val="24"/>
          <w:szCs w:val="20"/>
          <w14:ligatures w14:val="none"/>
        </w:rPr>
        <w:t>p</w:t>
      </w:r>
      <w:r w:rsidR="00CE1026" w:rsidRPr="00CE1026">
        <w:rPr>
          <w:rFonts w:ascii="Adobe Garamond Pro" w:eastAsia="Times New Roman" w:hAnsi="Adobe Garamond Pro" w:cs="Adobe Garamond Pro"/>
          <w:iCs/>
          <w:kern w:val="0"/>
          <w:sz w:val="24"/>
          <w:szCs w:val="20"/>
          <w14:ligatures w14:val="none"/>
        </w:rPr>
        <w:t>:</w:t>
      </w:r>
      <w:r w:rsidR="00CE1026">
        <w:rPr>
          <w:rFonts w:ascii="Adobe Garamond Pro" w:eastAsia="Times New Roman" w:hAnsi="Adobe Garamond Pro" w:cs="Adobe Garamond Pro"/>
          <w:i/>
          <w:kern w:val="0"/>
          <w:sz w:val="24"/>
          <w:szCs w:val="20"/>
          <w14:ligatures w14:val="none"/>
        </w:rPr>
        <w:t xml:space="preserve"> </w:t>
      </w:r>
      <w:r w:rsidR="00CE1026">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New </w:t>
      </w:r>
      <w:r w:rsidRPr="00643C65">
        <w:rPr>
          <w:rFonts w:ascii="Adobe Garamond Pro" w:eastAsia="Times New Roman" w:hAnsi="Adobe Garamond Pro" w:cs="Adobe Garamond Pro"/>
          <w:i/>
          <w:kern w:val="0"/>
          <w:sz w:val="24"/>
          <w:szCs w:val="20"/>
          <w14:ligatures w14:val="none"/>
        </w:rPr>
        <w:t>q</w:t>
      </w:r>
      <w:r w:rsidR="00CE1026" w:rsidRPr="00CE1026">
        <w:rPr>
          <w:rFonts w:ascii="Adobe Garamond Pro" w:eastAsia="Times New Roman" w:hAnsi="Adobe Garamond Pro" w:cs="Adobe Garamond Pro"/>
          <w:iCs/>
          <w:kern w:val="0"/>
          <w:sz w:val="24"/>
          <w:szCs w:val="20"/>
          <w14:ligatures w14:val="none"/>
        </w:rPr>
        <w:t>:</w:t>
      </w:r>
      <w:r w:rsidR="00CE1026">
        <w:rPr>
          <w:rFonts w:ascii="Adobe Garamond Pro" w:eastAsia="Times New Roman" w:hAnsi="Adobe Garamond Pro" w:cs="Adobe Garamond Pro"/>
          <w:i/>
          <w:kern w:val="0"/>
          <w:sz w:val="24"/>
          <w:szCs w:val="20"/>
          <w14:ligatures w14:val="none"/>
        </w:rPr>
        <w:t xml:space="preserve"> </w:t>
      </w:r>
      <w:r w:rsidR="00CE1026">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w:t>
      </w:r>
    </w:p>
    <w:p w14:paraId="5E3A3439" w14:textId="5433782D"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New number of dominant objects</w:t>
      </w:r>
      <w:r w:rsidR="00CE1026">
        <w:rPr>
          <w:rFonts w:ascii="Adobe Garamond Pro" w:eastAsia="Times New Roman" w:hAnsi="Adobe Garamond Pro" w:cs="Adobe Garamond Pro"/>
          <w:kern w:val="0"/>
          <w:sz w:val="24"/>
          <w:szCs w:val="20"/>
          <w14:ligatures w14:val="none"/>
        </w:rPr>
        <w:t xml:space="preserve">: </w:t>
      </w:r>
      <w:r w:rsidR="00CE1026">
        <w:rPr>
          <w:rFonts w:ascii="Adobe Garamond Pro" w:eastAsia="Times New Roman" w:hAnsi="Adobe Garamond Pro" w:cs="Adobe Garamond Pro"/>
          <w:kern w:val="0"/>
          <w:sz w:val="24"/>
          <w:szCs w:val="20"/>
          <w14:ligatures w14:val="none"/>
        </w:rPr>
        <w:t>________</w:t>
      </w:r>
      <w:r w:rsidR="00B155D7">
        <w:rPr>
          <w:rFonts w:ascii="Adobe Garamond Pro" w:eastAsia="Times New Roman" w:hAnsi="Adobe Garamond Pro" w:cs="Adobe Garamond Pro"/>
          <w:kern w:val="0"/>
          <w:sz w:val="24"/>
          <w:szCs w:val="20"/>
          <w14:ligatures w14:val="none"/>
        </w:rPr>
        <w:t>_</w:t>
      </w:r>
      <w:r w:rsidR="00B155D7" w:rsidRPr="00643C65">
        <w:rPr>
          <w:rFonts w:ascii="Adobe Garamond Pro" w:eastAsia="Times New Roman" w:hAnsi="Adobe Garamond Pro" w:cs="Adobe Garamond Pro"/>
          <w:kern w:val="0"/>
          <w:sz w:val="24"/>
          <w:szCs w:val="20"/>
          <w14:ligatures w14:val="none"/>
        </w:rPr>
        <w:t xml:space="preserve"> New</w:t>
      </w:r>
      <w:r w:rsidRPr="00643C65">
        <w:rPr>
          <w:rFonts w:ascii="Adobe Garamond Pro" w:eastAsia="Times New Roman" w:hAnsi="Adobe Garamond Pro" w:cs="Adobe Garamond Pro"/>
          <w:kern w:val="0"/>
          <w:sz w:val="24"/>
          <w:szCs w:val="20"/>
          <w14:ligatures w14:val="none"/>
        </w:rPr>
        <w:t xml:space="preserve"> number of recessive objects</w:t>
      </w:r>
      <w:r w:rsidR="00CE1026">
        <w:rPr>
          <w:rFonts w:ascii="Adobe Garamond Pro" w:eastAsia="Times New Roman" w:hAnsi="Adobe Garamond Pro" w:cs="Adobe Garamond Pro"/>
          <w:kern w:val="0"/>
          <w:sz w:val="24"/>
          <w:szCs w:val="20"/>
          <w14:ligatures w14:val="none"/>
        </w:rPr>
        <w:t xml:space="preserve">: </w:t>
      </w:r>
      <w:r w:rsidR="00CE1026">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w:t>
      </w:r>
    </w:p>
    <w:p w14:paraId="59C933A4" w14:textId="77777777" w:rsidR="00346007" w:rsidRDefault="00346007" w:rsidP="00643C65">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p>
    <w:p w14:paraId="79F267B7" w14:textId="10459DF3" w:rsidR="00643C65" w:rsidRPr="00643C65" w:rsidRDefault="00643C65" w:rsidP="00643C65">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643C65">
        <w:rPr>
          <w:rFonts w:ascii="Myriad Pro" w:eastAsia="Times New Roman" w:hAnsi="Myriad Pro" w:cs="Myriad Pro"/>
          <w:kern w:val="0"/>
          <w:sz w:val="24"/>
          <w:szCs w:val="20"/>
          <w14:ligatures w14:val="none"/>
        </w:rPr>
        <w:t>Generation 3</w:t>
      </w:r>
    </w:p>
    <w:p w14:paraId="6381BEBB" w14:textId="3C7A31D4"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Offspring—AA</w:t>
      </w:r>
      <w:r w:rsidR="00B155D7">
        <w:rPr>
          <w:rFonts w:ascii="Adobe Garamond Pro" w:eastAsia="Times New Roman" w:hAnsi="Adobe Garamond Pro" w:cs="Adobe Garamond Pro"/>
          <w:kern w:val="0"/>
          <w:sz w:val="24"/>
          <w:szCs w:val="20"/>
          <w14:ligatures w14:val="none"/>
        </w:rPr>
        <w:t xml:space="preserve">: </w:t>
      </w:r>
      <w:r w:rsidR="00B155D7">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Aa</w:t>
      </w:r>
      <w:r w:rsidR="00B155D7">
        <w:rPr>
          <w:rFonts w:ascii="Adobe Garamond Pro" w:eastAsia="Times New Roman" w:hAnsi="Adobe Garamond Pro" w:cs="Adobe Garamond Pro"/>
          <w:kern w:val="0"/>
          <w:sz w:val="24"/>
          <w:szCs w:val="20"/>
          <w14:ligatures w14:val="none"/>
        </w:rPr>
        <w:t xml:space="preserve">: </w:t>
      </w:r>
      <w:r w:rsidR="00B155D7">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aa</w:t>
      </w:r>
      <w:r w:rsidR="00B155D7">
        <w:rPr>
          <w:rFonts w:ascii="Adobe Garamond Pro" w:eastAsia="Times New Roman" w:hAnsi="Adobe Garamond Pro" w:cs="Adobe Garamond Pro"/>
          <w:kern w:val="0"/>
          <w:sz w:val="24"/>
          <w:szCs w:val="20"/>
          <w14:ligatures w14:val="none"/>
        </w:rPr>
        <w:t xml:space="preserve">: </w:t>
      </w:r>
      <w:r w:rsidR="00B155D7">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w:t>
      </w:r>
    </w:p>
    <w:p w14:paraId="037EF177" w14:textId="7EDC2C70"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Total “A” alleles</w:t>
      </w:r>
      <w:r w:rsidR="00B155D7">
        <w:rPr>
          <w:rFonts w:ascii="Adobe Garamond Pro" w:eastAsia="Times New Roman" w:hAnsi="Adobe Garamond Pro" w:cs="Adobe Garamond Pro"/>
          <w:kern w:val="0"/>
          <w:sz w:val="24"/>
          <w:szCs w:val="20"/>
          <w14:ligatures w14:val="none"/>
        </w:rPr>
        <w:t xml:space="preserve">: </w:t>
      </w:r>
      <w:r w:rsidR="00B155D7">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Total “a” </w:t>
      </w:r>
      <w:proofErr w:type="gramStart"/>
      <w:r w:rsidRPr="00643C65">
        <w:rPr>
          <w:rFonts w:ascii="Adobe Garamond Pro" w:eastAsia="Times New Roman" w:hAnsi="Adobe Garamond Pro" w:cs="Adobe Garamond Pro"/>
          <w:kern w:val="0"/>
          <w:sz w:val="24"/>
          <w:szCs w:val="20"/>
          <w14:ligatures w14:val="none"/>
        </w:rPr>
        <w:t>alleles</w:t>
      </w:r>
      <w:proofErr w:type="gramEnd"/>
      <w:r w:rsidR="00B155D7">
        <w:rPr>
          <w:rFonts w:ascii="Adobe Garamond Pro" w:eastAsia="Times New Roman" w:hAnsi="Adobe Garamond Pro" w:cs="Adobe Garamond Pro"/>
          <w:kern w:val="0"/>
          <w:sz w:val="24"/>
          <w:szCs w:val="20"/>
          <w14:ligatures w14:val="none"/>
        </w:rPr>
        <w:t xml:space="preserve">: </w:t>
      </w:r>
      <w:r w:rsidR="00B155D7">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w:t>
      </w:r>
    </w:p>
    <w:p w14:paraId="38021A6D" w14:textId="52CD066B"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 xml:space="preserve">New </w:t>
      </w:r>
      <w:r w:rsidRPr="00643C65">
        <w:rPr>
          <w:rFonts w:ascii="Adobe Garamond Pro" w:eastAsia="Times New Roman" w:hAnsi="Adobe Garamond Pro" w:cs="Adobe Garamond Pro"/>
          <w:i/>
          <w:kern w:val="0"/>
          <w:sz w:val="24"/>
          <w:szCs w:val="20"/>
          <w14:ligatures w14:val="none"/>
        </w:rPr>
        <w:t>p</w:t>
      </w:r>
      <w:r w:rsidR="00B155D7" w:rsidRPr="00B155D7">
        <w:rPr>
          <w:rFonts w:ascii="Adobe Garamond Pro" w:eastAsia="Times New Roman" w:hAnsi="Adobe Garamond Pro" w:cs="Adobe Garamond Pro"/>
          <w:iCs/>
          <w:kern w:val="0"/>
          <w:sz w:val="24"/>
          <w:szCs w:val="20"/>
          <w14:ligatures w14:val="none"/>
        </w:rPr>
        <w:t>:</w:t>
      </w:r>
      <w:r w:rsidR="00B155D7">
        <w:rPr>
          <w:rFonts w:ascii="Adobe Garamond Pro" w:eastAsia="Times New Roman" w:hAnsi="Adobe Garamond Pro" w:cs="Adobe Garamond Pro"/>
          <w:i/>
          <w:kern w:val="0"/>
          <w:sz w:val="24"/>
          <w:szCs w:val="20"/>
          <w14:ligatures w14:val="none"/>
        </w:rPr>
        <w:t xml:space="preserve"> </w:t>
      </w:r>
      <w:r w:rsidR="00B155D7">
        <w:rPr>
          <w:rFonts w:ascii="Adobe Garamond Pro" w:eastAsia="Times New Roman" w:hAnsi="Adobe Garamond Pro" w:cs="Adobe Garamond Pro"/>
          <w:kern w:val="0"/>
          <w:sz w:val="24"/>
          <w:szCs w:val="20"/>
          <w14:ligatures w14:val="none"/>
        </w:rPr>
        <w:t>________</w:t>
      </w:r>
      <w:r w:rsidR="00B155D7">
        <w:rPr>
          <w:rFonts w:ascii="Adobe Garamond Pro" w:eastAsia="Times New Roman" w:hAnsi="Adobe Garamond Pro" w:cs="Adobe Garamond Pro"/>
          <w:kern w:val="0"/>
          <w:sz w:val="24"/>
          <w:szCs w:val="20"/>
          <w14:ligatures w14:val="none"/>
        </w:rPr>
        <w:t>_</w:t>
      </w:r>
      <w:r w:rsidR="00B155D7" w:rsidRPr="00643C65">
        <w:rPr>
          <w:rFonts w:ascii="Adobe Garamond Pro" w:eastAsia="Times New Roman" w:hAnsi="Adobe Garamond Pro" w:cs="Adobe Garamond Pro"/>
          <w:kern w:val="0"/>
          <w:sz w:val="24"/>
          <w:szCs w:val="20"/>
          <w14:ligatures w14:val="none"/>
        </w:rPr>
        <w:t xml:space="preserve"> New</w:t>
      </w:r>
      <w:r w:rsidRPr="00643C65">
        <w:rPr>
          <w:rFonts w:ascii="Adobe Garamond Pro" w:eastAsia="Times New Roman" w:hAnsi="Adobe Garamond Pro" w:cs="Adobe Garamond Pro"/>
          <w:kern w:val="0"/>
          <w:sz w:val="24"/>
          <w:szCs w:val="20"/>
          <w14:ligatures w14:val="none"/>
        </w:rPr>
        <w:t xml:space="preserve"> </w:t>
      </w:r>
      <w:r w:rsidRPr="00643C65">
        <w:rPr>
          <w:rFonts w:ascii="Adobe Garamond Pro" w:eastAsia="Times New Roman" w:hAnsi="Adobe Garamond Pro" w:cs="Adobe Garamond Pro"/>
          <w:i/>
          <w:kern w:val="0"/>
          <w:sz w:val="24"/>
          <w:szCs w:val="20"/>
          <w14:ligatures w14:val="none"/>
        </w:rPr>
        <w:t>q</w:t>
      </w:r>
      <w:r w:rsidR="00B155D7">
        <w:rPr>
          <w:rFonts w:ascii="Adobe Garamond Pro" w:eastAsia="Times New Roman" w:hAnsi="Adobe Garamond Pro" w:cs="Adobe Garamond Pro"/>
          <w:iCs/>
          <w:kern w:val="0"/>
          <w:sz w:val="24"/>
          <w:szCs w:val="20"/>
          <w14:ligatures w14:val="none"/>
        </w:rPr>
        <w:t xml:space="preserve">: </w:t>
      </w:r>
      <w:r w:rsidR="00B155D7">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w:t>
      </w:r>
    </w:p>
    <w:p w14:paraId="1DF4BB75" w14:textId="77777777" w:rsidR="00B155D7" w:rsidRDefault="00B155D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43BCAA47" w14:textId="7A2574D3" w:rsidR="00643C65" w:rsidRPr="00643C65" w:rsidRDefault="00937AFF"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Pr>
          <w:rFonts w:ascii="Adobe Garamond Pro" w:eastAsia="Times New Roman" w:hAnsi="Adobe Garamond Pro" w:cs="Adobe Garamond Pro"/>
          <w:kern w:val="0"/>
          <w:sz w:val="24"/>
          <w:szCs w:val="20"/>
          <w14:ligatures w14:val="none"/>
        </w:rPr>
        <w:t>C</w:t>
      </w:r>
      <w:r w:rsidR="005015F7">
        <w:rPr>
          <w:rFonts w:ascii="Adobe Garamond Pro" w:eastAsia="Times New Roman" w:hAnsi="Adobe Garamond Pro" w:cs="Adobe Garamond Pro"/>
          <w:kern w:val="0"/>
          <w:sz w:val="24"/>
          <w:szCs w:val="20"/>
          <w14:ligatures w14:val="none"/>
        </w:rPr>
        <w:t>ONCLUSION</w:t>
      </w:r>
      <w:r>
        <w:rPr>
          <w:rFonts w:ascii="Adobe Garamond Pro" w:eastAsia="Times New Roman" w:hAnsi="Adobe Garamond Pro" w:cs="Adobe Garamond Pro"/>
          <w:kern w:val="0"/>
          <w:sz w:val="24"/>
          <w:szCs w:val="20"/>
          <w14:ligatures w14:val="none"/>
        </w:rPr>
        <w:t xml:space="preserve">: </w:t>
      </w:r>
      <w:r w:rsidR="00643C65" w:rsidRPr="00643C65">
        <w:rPr>
          <w:rFonts w:ascii="Adobe Garamond Pro" w:eastAsia="Times New Roman" w:hAnsi="Adobe Garamond Pro" w:cs="Adobe Garamond Pro"/>
          <w:kern w:val="0"/>
          <w:sz w:val="24"/>
          <w:szCs w:val="20"/>
          <w14:ligatures w14:val="none"/>
        </w:rPr>
        <w:t>Did significant evolution occur? Explain.</w:t>
      </w:r>
    </w:p>
    <w:p w14:paraId="37DD481A" w14:textId="77777777"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3F23CCE9" w14:textId="77777777"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5B78DAB6" w14:textId="77777777"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466B70AD" w14:textId="77777777" w:rsid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2D646B7B" w14:textId="77777777" w:rsidR="00B155D7" w:rsidRDefault="00B155D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35B1B51A" w14:textId="77777777" w:rsidR="00B155D7" w:rsidRDefault="00B155D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5347A6CD" w14:textId="77777777" w:rsidR="00B155D7" w:rsidRDefault="00B155D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14E6A90C" w14:textId="77777777" w:rsidR="00B155D7" w:rsidRPr="00643C65" w:rsidRDefault="00B155D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22CE80A7" w14:textId="77777777"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0E4CBB94" w14:textId="1C0F59CF" w:rsidR="00643C65" w:rsidRPr="00027E67" w:rsidRDefault="00643C65" w:rsidP="00027E67">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643C65">
        <w:rPr>
          <w:rFonts w:eastAsia="Times New Roman" w:cs="Myriad Pro"/>
          <w:b/>
          <w:kern w:val="0"/>
          <w:sz w:val="26"/>
          <w:szCs w:val="20"/>
          <w14:ligatures w14:val="none"/>
        </w:rPr>
        <w:lastRenderedPageBreak/>
        <w:t>Demonstration 2—Natural Selection</w:t>
      </w:r>
    </w:p>
    <w:p w14:paraId="3C93C2A6" w14:textId="77777777" w:rsidR="00027E67" w:rsidRPr="00643C65"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643C65">
        <w:rPr>
          <w:rFonts w:ascii="Myriad Pro" w:eastAsia="Times New Roman" w:hAnsi="Myriad Pro" w:cs="Myriad Pro"/>
          <w:kern w:val="0"/>
          <w:sz w:val="24"/>
          <w:szCs w:val="20"/>
          <w14:ligatures w14:val="none"/>
        </w:rPr>
        <w:t>Generation 1</w:t>
      </w:r>
    </w:p>
    <w:p w14:paraId="0B9F2F47"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Offspring—AA</w:t>
      </w:r>
      <w:r>
        <w:rPr>
          <w:rFonts w:ascii="Adobe Garamond Pro" w:eastAsia="Times New Roman" w:hAnsi="Adobe Garamond Pro" w:cs="Adobe Garamond Pro"/>
          <w:kern w:val="0"/>
          <w:sz w:val="24"/>
          <w:szCs w:val="20"/>
          <w14:ligatures w14:val="none"/>
        </w:rPr>
        <w:t>:</w:t>
      </w:r>
      <w:r w:rsidRPr="00643C65">
        <w:rPr>
          <w:rFonts w:ascii="Adobe Garamond Pro" w:eastAsia="Times New Roman" w:hAnsi="Adobe Garamond Pro" w:cs="Adobe Garamond Pro"/>
          <w:kern w:val="0"/>
          <w:sz w:val="24"/>
          <w:szCs w:val="20"/>
          <w14:ligatures w14:val="none"/>
        </w:rPr>
        <w:t xml:space="preserve"> </w:t>
      </w:r>
      <w:r>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Aa</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aa</w:t>
      </w:r>
      <w:r>
        <w:rPr>
          <w:rFonts w:ascii="Adobe Garamond Pro" w:eastAsia="Times New Roman" w:hAnsi="Adobe Garamond Pro" w:cs="Adobe Garamond Pro"/>
          <w:kern w:val="0"/>
          <w:sz w:val="24"/>
          <w:szCs w:val="20"/>
          <w14:ligatures w14:val="none"/>
        </w:rPr>
        <w:t>:</w:t>
      </w:r>
      <w:r w:rsidRPr="00643C65">
        <w:rPr>
          <w:rFonts w:ascii="Adobe Garamond Pro" w:eastAsia="Times New Roman" w:hAnsi="Adobe Garamond Pro" w:cs="Adobe Garamond Pro"/>
          <w:kern w:val="0"/>
          <w:sz w:val="24"/>
          <w:szCs w:val="20"/>
          <w14:ligatures w14:val="none"/>
        </w:rPr>
        <w:t xml:space="preserve"> </w:t>
      </w:r>
      <w:r>
        <w:rPr>
          <w:rFonts w:ascii="Adobe Garamond Pro" w:eastAsia="Times New Roman" w:hAnsi="Adobe Garamond Pro" w:cs="Adobe Garamond Pro"/>
          <w:kern w:val="0"/>
          <w:sz w:val="24"/>
          <w:szCs w:val="20"/>
          <w14:ligatures w14:val="none"/>
        </w:rPr>
        <w:t>_________</w:t>
      </w:r>
    </w:p>
    <w:p w14:paraId="74E56984"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Total “A” alleles</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Total “a” </w:t>
      </w:r>
      <w:proofErr w:type="gramStart"/>
      <w:r w:rsidRPr="00643C65">
        <w:rPr>
          <w:rFonts w:ascii="Adobe Garamond Pro" w:eastAsia="Times New Roman" w:hAnsi="Adobe Garamond Pro" w:cs="Adobe Garamond Pro"/>
          <w:kern w:val="0"/>
          <w:sz w:val="24"/>
          <w:szCs w:val="20"/>
          <w14:ligatures w14:val="none"/>
        </w:rPr>
        <w:t>alleles</w:t>
      </w:r>
      <w:proofErr w:type="gramEnd"/>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w:t>
      </w:r>
    </w:p>
    <w:p w14:paraId="200DEC09"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 xml:space="preserve">New </w:t>
      </w:r>
      <w:r w:rsidRPr="00643C65">
        <w:rPr>
          <w:rFonts w:ascii="Adobe Garamond Pro" w:eastAsia="Times New Roman" w:hAnsi="Adobe Garamond Pro" w:cs="Adobe Garamond Pro"/>
          <w:i/>
          <w:kern w:val="0"/>
          <w:sz w:val="24"/>
          <w:szCs w:val="20"/>
          <w14:ligatures w14:val="none"/>
        </w:rPr>
        <w:t>p</w:t>
      </w:r>
      <w:r w:rsidRPr="00D877A2">
        <w:rPr>
          <w:rFonts w:ascii="Adobe Garamond Pro" w:eastAsia="Times New Roman" w:hAnsi="Adobe Garamond Pro" w:cs="Adobe Garamond Pro"/>
          <w:iCs/>
          <w:kern w:val="0"/>
          <w:sz w:val="24"/>
          <w:szCs w:val="20"/>
          <w14:ligatures w14:val="none"/>
        </w:rPr>
        <w:t>:</w:t>
      </w:r>
      <w:r>
        <w:rPr>
          <w:rFonts w:ascii="Adobe Garamond Pro" w:eastAsia="Times New Roman" w:hAnsi="Adobe Garamond Pro" w:cs="Adobe Garamond Pro"/>
          <w:i/>
          <w:kern w:val="0"/>
          <w:sz w:val="24"/>
          <w:szCs w:val="20"/>
          <w14:ligatures w14:val="none"/>
        </w:rPr>
        <w:t xml:space="preserve"> </w:t>
      </w:r>
      <w:r>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New </w:t>
      </w:r>
      <w:r w:rsidRPr="00643C65">
        <w:rPr>
          <w:rFonts w:ascii="Adobe Garamond Pro" w:eastAsia="Times New Roman" w:hAnsi="Adobe Garamond Pro" w:cs="Adobe Garamond Pro"/>
          <w:i/>
          <w:kern w:val="0"/>
          <w:sz w:val="24"/>
          <w:szCs w:val="20"/>
          <w14:ligatures w14:val="none"/>
        </w:rPr>
        <w:t>q</w:t>
      </w:r>
      <w:r w:rsidRPr="00D877A2">
        <w:rPr>
          <w:rFonts w:ascii="Adobe Garamond Pro" w:eastAsia="Times New Roman" w:hAnsi="Adobe Garamond Pro" w:cs="Adobe Garamond Pro"/>
          <w:iCs/>
          <w:kern w:val="0"/>
          <w:sz w:val="24"/>
          <w:szCs w:val="20"/>
          <w14:ligatures w14:val="none"/>
        </w:rPr>
        <w:t>:</w:t>
      </w:r>
      <w:r>
        <w:rPr>
          <w:rFonts w:ascii="Adobe Garamond Pro" w:eastAsia="Times New Roman" w:hAnsi="Adobe Garamond Pro" w:cs="Adobe Garamond Pro"/>
          <w:i/>
          <w:kern w:val="0"/>
          <w:sz w:val="24"/>
          <w:szCs w:val="20"/>
          <w14:ligatures w14:val="none"/>
        </w:rPr>
        <w:t xml:space="preserve"> </w:t>
      </w:r>
      <w:r>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w:t>
      </w:r>
    </w:p>
    <w:p w14:paraId="5124CB24"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New number of dominant objects</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New number of recessive objects</w:t>
      </w:r>
      <w:r>
        <w:rPr>
          <w:rFonts w:ascii="Adobe Garamond Pro" w:eastAsia="Times New Roman" w:hAnsi="Adobe Garamond Pro" w:cs="Adobe Garamond Pro"/>
          <w:kern w:val="0"/>
          <w:sz w:val="24"/>
          <w:szCs w:val="20"/>
          <w14:ligatures w14:val="none"/>
        </w:rPr>
        <w:t>: _________</w:t>
      </w:r>
    </w:p>
    <w:p w14:paraId="0B9214EC" w14:textId="77777777" w:rsidR="00027E67"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p>
    <w:p w14:paraId="7E396A56" w14:textId="77777777" w:rsidR="00027E67" w:rsidRPr="00643C65"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643C65">
        <w:rPr>
          <w:rFonts w:ascii="Myriad Pro" w:eastAsia="Times New Roman" w:hAnsi="Myriad Pro" w:cs="Myriad Pro"/>
          <w:kern w:val="0"/>
          <w:sz w:val="24"/>
          <w:szCs w:val="20"/>
          <w14:ligatures w14:val="none"/>
        </w:rPr>
        <w:t>Generation 2</w:t>
      </w:r>
    </w:p>
    <w:p w14:paraId="7BB165D1"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Offspring—AA</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Aa</w:t>
      </w:r>
      <w:r>
        <w:rPr>
          <w:rFonts w:ascii="Adobe Garamond Pro" w:eastAsia="Times New Roman" w:hAnsi="Adobe Garamond Pro" w:cs="Adobe Garamond Pro"/>
          <w:kern w:val="0"/>
          <w:sz w:val="24"/>
          <w:szCs w:val="20"/>
          <w14:ligatures w14:val="none"/>
        </w:rPr>
        <w:t>:</w:t>
      </w:r>
      <w:r w:rsidRPr="00643C65">
        <w:rPr>
          <w:rFonts w:ascii="Adobe Garamond Pro" w:eastAsia="Times New Roman" w:hAnsi="Adobe Garamond Pro" w:cs="Adobe Garamond Pro"/>
          <w:kern w:val="0"/>
          <w:sz w:val="24"/>
          <w:szCs w:val="20"/>
          <w14:ligatures w14:val="none"/>
        </w:rPr>
        <w:tab/>
        <w:t xml:space="preserve"> aa</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w:t>
      </w:r>
    </w:p>
    <w:p w14:paraId="5F9BF770"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Total “A” alleles</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Total “a” </w:t>
      </w:r>
      <w:proofErr w:type="gramStart"/>
      <w:r w:rsidRPr="00643C65">
        <w:rPr>
          <w:rFonts w:ascii="Adobe Garamond Pro" w:eastAsia="Times New Roman" w:hAnsi="Adobe Garamond Pro" w:cs="Adobe Garamond Pro"/>
          <w:kern w:val="0"/>
          <w:sz w:val="24"/>
          <w:szCs w:val="20"/>
          <w14:ligatures w14:val="none"/>
        </w:rPr>
        <w:t>alleles</w:t>
      </w:r>
      <w:proofErr w:type="gramEnd"/>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w:t>
      </w:r>
    </w:p>
    <w:p w14:paraId="7D706EE8"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 xml:space="preserve">New </w:t>
      </w:r>
      <w:r w:rsidRPr="00643C65">
        <w:rPr>
          <w:rFonts w:ascii="Adobe Garamond Pro" w:eastAsia="Times New Roman" w:hAnsi="Adobe Garamond Pro" w:cs="Adobe Garamond Pro"/>
          <w:i/>
          <w:kern w:val="0"/>
          <w:sz w:val="24"/>
          <w:szCs w:val="20"/>
          <w14:ligatures w14:val="none"/>
        </w:rPr>
        <w:t>p</w:t>
      </w:r>
      <w:r w:rsidRPr="00CE1026">
        <w:rPr>
          <w:rFonts w:ascii="Adobe Garamond Pro" w:eastAsia="Times New Roman" w:hAnsi="Adobe Garamond Pro" w:cs="Adobe Garamond Pro"/>
          <w:iCs/>
          <w:kern w:val="0"/>
          <w:sz w:val="24"/>
          <w:szCs w:val="20"/>
          <w14:ligatures w14:val="none"/>
        </w:rPr>
        <w:t>:</w:t>
      </w:r>
      <w:r>
        <w:rPr>
          <w:rFonts w:ascii="Adobe Garamond Pro" w:eastAsia="Times New Roman" w:hAnsi="Adobe Garamond Pro" w:cs="Adobe Garamond Pro"/>
          <w:i/>
          <w:kern w:val="0"/>
          <w:sz w:val="24"/>
          <w:szCs w:val="20"/>
          <w14:ligatures w14:val="none"/>
        </w:rPr>
        <w:t xml:space="preserve"> </w:t>
      </w:r>
      <w:r>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New </w:t>
      </w:r>
      <w:r w:rsidRPr="00643C65">
        <w:rPr>
          <w:rFonts w:ascii="Adobe Garamond Pro" w:eastAsia="Times New Roman" w:hAnsi="Adobe Garamond Pro" w:cs="Adobe Garamond Pro"/>
          <w:i/>
          <w:kern w:val="0"/>
          <w:sz w:val="24"/>
          <w:szCs w:val="20"/>
          <w14:ligatures w14:val="none"/>
        </w:rPr>
        <w:t>q</w:t>
      </w:r>
      <w:r w:rsidRPr="00CE1026">
        <w:rPr>
          <w:rFonts w:ascii="Adobe Garamond Pro" w:eastAsia="Times New Roman" w:hAnsi="Adobe Garamond Pro" w:cs="Adobe Garamond Pro"/>
          <w:iCs/>
          <w:kern w:val="0"/>
          <w:sz w:val="24"/>
          <w:szCs w:val="20"/>
          <w14:ligatures w14:val="none"/>
        </w:rPr>
        <w:t>:</w:t>
      </w:r>
      <w:r>
        <w:rPr>
          <w:rFonts w:ascii="Adobe Garamond Pro" w:eastAsia="Times New Roman" w:hAnsi="Adobe Garamond Pro" w:cs="Adobe Garamond Pro"/>
          <w:i/>
          <w:kern w:val="0"/>
          <w:sz w:val="24"/>
          <w:szCs w:val="20"/>
          <w14:ligatures w14:val="none"/>
        </w:rPr>
        <w:t xml:space="preserve"> </w:t>
      </w:r>
      <w:r>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w:t>
      </w:r>
    </w:p>
    <w:p w14:paraId="5D5BB7B6"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New number of dominant objects</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New number of recessive objects</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w:t>
      </w:r>
    </w:p>
    <w:p w14:paraId="22A39DA8" w14:textId="77777777" w:rsidR="00027E67"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p>
    <w:p w14:paraId="79E3F604" w14:textId="77777777" w:rsidR="00027E67" w:rsidRPr="00643C65"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643C65">
        <w:rPr>
          <w:rFonts w:ascii="Myriad Pro" w:eastAsia="Times New Roman" w:hAnsi="Myriad Pro" w:cs="Myriad Pro"/>
          <w:kern w:val="0"/>
          <w:sz w:val="24"/>
          <w:szCs w:val="20"/>
          <w14:ligatures w14:val="none"/>
        </w:rPr>
        <w:t>Generation 3</w:t>
      </w:r>
    </w:p>
    <w:p w14:paraId="3961FC4D"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Offspring—AA</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Aa</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aa</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w:t>
      </w:r>
    </w:p>
    <w:p w14:paraId="7F18F1C2"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Total “A” alleles</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Total “a” </w:t>
      </w:r>
      <w:proofErr w:type="gramStart"/>
      <w:r w:rsidRPr="00643C65">
        <w:rPr>
          <w:rFonts w:ascii="Adobe Garamond Pro" w:eastAsia="Times New Roman" w:hAnsi="Adobe Garamond Pro" w:cs="Adobe Garamond Pro"/>
          <w:kern w:val="0"/>
          <w:sz w:val="24"/>
          <w:szCs w:val="20"/>
          <w14:ligatures w14:val="none"/>
        </w:rPr>
        <w:t>alleles</w:t>
      </w:r>
      <w:proofErr w:type="gramEnd"/>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w:t>
      </w:r>
    </w:p>
    <w:p w14:paraId="7AFF8CDE"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 xml:space="preserve">New </w:t>
      </w:r>
      <w:r w:rsidRPr="00643C65">
        <w:rPr>
          <w:rFonts w:ascii="Adobe Garamond Pro" w:eastAsia="Times New Roman" w:hAnsi="Adobe Garamond Pro" w:cs="Adobe Garamond Pro"/>
          <w:i/>
          <w:kern w:val="0"/>
          <w:sz w:val="24"/>
          <w:szCs w:val="20"/>
          <w14:ligatures w14:val="none"/>
        </w:rPr>
        <w:t>p</w:t>
      </w:r>
      <w:r w:rsidRPr="00B155D7">
        <w:rPr>
          <w:rFonts w:ascii="Adobe Garamond Pro" w:eastAsia="Times New Roman" w:hAnsi="Adobe Garamond Pro" w:cs="Adobe Garamond Pro"/>
          <w:iCs/>
          <w:kern w:val="0"/>
          <w:sz w:val="24"/>
          <w:szCs w:val="20"/>
          <w14:ligatures w14:val="none"/>
        </w:rPr>
        <w:t>:</w:t>
      </w:r>
      <w:r>
        <w:rPr>
          <w:rFonts w:ascii="Adobe Garamond Pro" w:eastAsia="Times New Roman" w:hAnsi="Adobe Garamond Pro" w:cs="Adobe Garamond Pro"/>
          <w:i/>
          <w:kern w:val="0"/>
          <w:sz w:val="24"/>
          <w:szCs w:val="20"/>
          <w14:ligatures w14:val="none"/>
        </w:rPr>
        <w:t xml:space="preserve"> </w:t>
      </w:r>
      <w:r>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New </w:t>
      </w:r>
      <w:r w:rsidRPr="00643C65">
        <w:rPr>
          <w:rFonts w:ascii="Adobe Garamond Pro" w:eastAsia="Times New Roman" w:hAnsi="Adobe Garamond Pro" w:cs="Adobe Garamond Pro"/>
          <w:i/>
          <w:kern w:val="0"/>
          <w:sz w:val="24"/>
          <w:szCs w:val="20"/>
          <w14:ligatures w14:val="none"/>
        </w:rPr>
        <w:t>q</w:t>
      </w:r>
      <w:r>
        <w:rPr>
          <w:rFonts w:ascii="Adobe Garamond Pro" w:eastAsia="Times New Roman" w:hAnsi="Adobe Garamond Pro" w:cs="Adobe Garamond Pro"/>
          <w:iCs/>
          <w:kern w:val="0"/>
          <w:sz w:val="24"/>
          <w:szCs w:val="20"/>
          <w14:ligatures w14:val="none"/>
        </w:rPr>
        <w:t xml:space="preserve">: </w:t>
      </w:r>
      <w:r>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w:t>
      </w:r>
    </w:p>
    <w:p w14:paraId="38CC2858" w14:textId="77777777" w:rsidR="00027E67"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0B349003"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Pr>
          <w:rFonts w:ascii="Adobe Garamond Pro" w:eastAsia="Times New Roman" w:hAnsi="Adobe Garamond Pro" w:cs="Adobe Garamond Pro"/>
          <w:kern w:val="0"/>
          <w:sz w:val="24"/>
          <w:szCs w:val="20"/>
          <w14:ligatures w14:val="none"/>
        </w:rPr>
        <w:t xml:space="preserve">CONCLUSION: </w:t>
      </w:r>
      <w:r w:rsidRPr="00643C65">
        <w:rPr>
          <w:rFonts w:ascii="Adobe Garamond Pro" w:eastAsia="Times New Roman" w:hAnsi="Adobe Garamond Pro" w:cs="Adobe Garamond Pro"/>
          <w:kern w:val="0"/>
          <w:sz w:val="24"/>
          <w:szCs w:val="20"/>
          <w14:ligatures w14:val="none"/>
        </w:rPr>
        <w:t>Did significant evolution occur? Explain.</w:t>
      </w:r>
    </w:p>
    <w:p w14:paraId="533BEA2E" w14:textId="77777777" w:rsidR="00027E67" w:rsidRPr="00643C65" w:rsidRDefault="00027E6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30C4DDF4" w14:textId="77777777"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0B83B488" w14:textId="77777777" w:rsid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3DCC587B" w14:textId="77777777" w:rsidR="00027E67" w:rsidRDefault="00027E6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25C7D8A5" w14:textId="77777777" w:rsidR="00027E67" w:rsidRDefault="00027E6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65B963B5" w14:textId="77777777" w:rsidR="00027E67" w:rsidRDefault="00027E6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067A8CE3" w14:textId="77777777" w:rsidR="00027E67" w:rsidRDefault="00027E6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6EBC0CA6" w14:textId="77777777" w:rsidR="00027E67" w:rsidRDefault="00027E6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51DD9663" w14:textId="77777777" w:rsidR="00027E67" w:rsidRDefault="00027E6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590CA816" w14:textId="77777777" w:rsidR="00027E67" w:rsidRDefault="00027E6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6F6382DA" w14:textId="77777777" w:rsidR="00027E67" w:rsidRDefault="00027E6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2A0584D7" w14:textId="77777777" w:rsidR="00027E67" w:rsidRDefault="00027E6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329AC33E" w14:textId="77777777" w:rsidR="00027E67" w:rsidRDefault="00027E6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32577A3B" w14:textId="77777777" w:rsidR="00027E67" w:rsidRPr="00643C65" w:rsidRDefault="00027E67"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56B1858B" w14:textId="77777777" w:rsidR="00643C65" w:rsidRPr="00643C65" w:rsidRDefault="00643C65" w:rsidP="00643C65">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735D11EA" w14:textId="77777777" w:rsidR="00643C65" w:rsidRPr="00643C65" w:rsidRDefault="00643C65" w:rsidP="00643C65">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643C65">
        <w:rPr>
          <w:rFonts w:eastAsia="Times New Roman" w:cs="Myriad Pro"/>
          <w:b/>
          <w:kern w:val="0"/>
          <w:sz w:val="26"/>
          <w:szCs w:val="20"/>
          <w14:ligatures w14:val="none"/>
        </w:rPr>
        <w:lastRenderedPageBreak/>
        <w:t>Demonstration 3—Genetic Drift</w:t>
      </w:r>
    </w:p>
    <w:p w14:paraId="58C9EE6E" w14:textId="77777777" w:rsidR="00027E67" w:rsidRPr="00643C65"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643C65">
        <w:rPr>
          <w:rFonts w:ascii="Myriad Pro" w:eastAsia="Times New Roman" w:hAnsi="Myriad Pro" w:cs="Myriad Pro"/>
          <w:kern w:val="0"/>
          <w:sz w:val="24"/>
          <w:szCs w:val="20"/>
          <w14:ligatures w14:val="none"/>
        </w:rPr>
        <w:t>Generation 1</w:t>
      </w:r>
    </w:p>
    <w:p w14:paraId="55CCD5FD"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Offspring—AA</w:t>
      </w:r>
      <w:r>
        <w:rPr>
          <w:rFonts w:ascii="Adobe Garamond Pro" w:eastAsia="Times New Roman" w:hAnsi="Adobe Garamond Pro" w:cs="Adobe Garamond Pro"/>
          <w:kern w:val="0"/>
          <w:sz w:val="24"/>
          <w:szCs w:val="20"/>
          <w14:ligatures w14:val="none"/>
        </w:rPr>
        <w:t>:</w:t>
      </w:r>
      <w:r w:rsidRPr="00643C65">
        <w:rPr>
          <w:rFonts w:ascii="Adobe Garamond Pro" w:eastAsia="Times New Roman" w:hAnsi="Adobe Garamond Pro" w:cs="Adobe Garamond Pro"/>
          <w:kern w:val="0"/>
          <w:sz w:val="24"/>
          <w:szCs w:val="20"/>
          <w14:ligatures w14:val="none"/>
        </w:rPr>
        <w:t xml:space="preserve"> </w:t>
      </w:r>
      <w:r>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Aa</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aa</w:t>
      </w:r>
      <w:r>
        <w:rPr>
          <w:rFonts w:ascii="Adobe Garamond Pro" w:eastAsia="Times New Roman" w:hAnsi="Adobe Garamond Pro" w:cs="Adobe Garamond Pro"/>
          <w:kern w:val="0"/>
          <w:sz w:val="24"/>
          <w:szCs w:val="20"/>
          <w14:ligatures w14:val="none"/>
        </w:rPr>
        <w:t>:</w:t>
      </w:r>
      <w:r w:rsidRPr="00643C65">
        <w:rPr>
          <w:rFonts w:ascii="Adobe Garamond Pro" w:eastAsia="Times New Roman" w:hAnsi="Adobe Garamond Pro" w:cs="Adobe Garamond Pro"/>
          <w:kern w:val="0"/>
          <w:sz w:val="24"/>
          <w:szCs w:val="20"/>
          <w14:ligatures w14:val="none"/>
        </w:rPr>
        <w:t xml:space="preserve"> </w:t>
      </w:r>
      <w:r>
        <w:rPr>
          <w:rFonts w:ascii="Adobe Garamond Pro" w:eastAsia="Times New Roman" w:hAnsi="Adobe Garamond Pro" w:cs="Adobe Garamond Pro"/>
          <w:kern w:val="0"/>
          <w:sz w:val="24"/>
          <w:szCs w:val="20"/>
          <w14:ligatures w14:val="none"/>
        </w:rPr>
        <w:t>_________</w:t>
      </w:r>
    </w:p>
    <w:p w14:paraId="2E3A378F"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Total “A” alleles</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Total “a” </w:t>
      </w:r>
      <w:proofErr w:type="gramStart"/>
      <w:r w:rsidRPr="00643C65">
        <w:rPr>
          <w:rFonts w:ascii="Adobe Garamond Pro" w:eastAsia="Times New Roman" w:hAnsi="Adobe Garamond Pro" w:cs="Adobe Garamond Pro"/>
          <w:kern w:val="0"/>
          <w:sz w:val="24"/>
          <w:szCs w:val="20"/>
          <w14:ligatures w14:val="none"/>
        </w:rPr>
        <w:t>alleles</w:t>
      </w:r>
      <w:proofErr w:type="gramEnd"/>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w:t>
      </w:r>
    </w:p>
    <w:p w14:paraId="0A722AF7"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 xml:space="preserve">New </w:t>
      </w:r>
      <w:r w:rsidRPr="00643C65">
        <w:rPr>
          <w:rFonts w:ascii="Adobe Garamond Pro" w:eastAsia="Times New Roman" w:hAnsi="Adobe Garamond Pro" w:cs="Adobe Garamond Pro"/>
          <w:i/>
          <w:kern w:val="0"/>
          <w:sz w:val="24"/>
          <w:szCs w:val="20"/>
          <w14:ligatures w14:val="none"/>
        </w:rPr>
        <w:t>p</w:t>
      </w:r>
      <w:r w:rsidRPr="00D877A2">
        <w:rPr>
          <w:rFonts w:ascii="Adobe Garamond Pro" w:eastAsia="Times New Roman" w:hAnsi="Adobe Garamond Pro" w:cs="Adobe Garamond Pro"/>
          <w:iCs/>
          <w:kern w:val="0"/>
          <w:sz w:val="24"/>
          <w:szCs w:val="20"/>
          <w14:ligatures w14:val="none"/>
        </w:rPr>
        <w:t>:</w:t>
      </w:r>
      <w:r>
        <w:rPr>
          <w:rFonts w:ascii="Adobe Garamond Pro" w:eastAsia="Times New Roman" w:hAnsi="Adobe Garamond Pro" w:cs="Adobe Garamond Pro"/>
          <w:i/>
          <w:kern w:val="0"/>
          <w:sz w:val="24"/>
          <w:szCs w:val="20"/>
          <w14:ligatures w14:val="none"/>
        </w:rPr>
        <w:t xml:space="preserve"> </w:t>
      </w:r>
      <w:r>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New </w:t>
      </w:r>
      <w:r w:rsidRPr="00643C65">
        <w:rPr>
          <w:rFonts w:ascii="Adobe Garamond Pro" w:eastAsia="Times New Roman" w:hAnsi="Adobe Garamond Pro" w:cs="Adobe Garamond Pro"/>
          <w:i/>
          <w:kern w:val="0"/>
          <w:sz w:val="24"/>
          <w:szCs w:val="20"/>
          <w14:ligatures w14:val="none"/>
        </w:rPr>
        <w:t>q</w:t>
      </w:r>
      <w:r w:rsidRPr="00D877A2">
        <w:rPr>
          <w:rFonts w:ascii="Adobe Garamond Pro" w:eastAsia="Times New Roman" w:hAnsi="Adobe Garamond Pro" w:cs="Adobe Garamond Pro"/>
          <w:iCs/>
          <w:kern w:val="0"/>
          <w:sz w:val="24"/>
          <w:szCs w:val="20"/>
          <w14:ligatures w14:val="none"/>
        </w:rPr>
        <w:t>:</w:t>
      </w:r>
      <w:r>
        <w:rPr>
          <w:rFonts w:ascii="Adobe Garamond Pro" w:eastAsia="Times New Roman" w:hAnsi="Adobe Garamond Pro" w:cs="Adobe Garamond Pro"/>
          <w:i/>
          <w:kern w:val="0"/>
          <w:sz w:val="24"/>
          <w:szCs w:val="20"/>
          <w14:ligatures w14:val="none"/>
        </w:rPr>
        <w:t xml:space="preserve"> </w:t>
      </w:r>
      <w:r>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w:t>
      </w:r>
    </w:p>
    <w:p w14:paraId="58E6FA2E"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New number of dominant objects</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New number of recessive objects</w:t>
      </w:r>
      <w:r>
        <w:rPr>
          <w:rFonts w:ascii="Adobe Garamond Pro" w:eastAsia="Times New Roman" w:hAnsi="Adobe Garamond Pro" w:cs="Adobe Garamond Pro"/>
          <w:kern w:val="0"/>
          <w:sz w:val="24"/>
          <w:szCs w:val="20"/>
          <w14:ligatures w14:val="none"/>
        </w:rPr>
        <w:t>: _________</w:t>
      </w:r>
    </w:p>
    <w:p w14:paraId="3018963F" w14:textId="77777777" w:rsidR="00027E67"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p>
    <w:p w14:paraId="3A48B911" w14:textId="77777777" w:rsidR="00027E67" w:rsidRPr="00643C65"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643C65">
        <w:rPr>
          <w:rFonts w:ascii="Myriad Pro" w:eastAsia="Times New Roman" w:hAnsi="Myriad Pro" w:cs="Myriad Pro"/>
          <w:kern w:val="0"/>
          <w:sz w:val="24"/>
          <w:szCs w:val="20"/>
          <w14:ligatures w14:val="none"/>
        </w:rPr>
        <w:t>Generation 2</w:t>
      </w:r>
    </w:p>
    <w:p w14:paraId="12F09446"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Offspring—AA</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Aa</w:t>
      </w:r>
      <w:r>
        <w:rPr>
          <w:rFonts w:ascii="Adobe Garamond Pro" w:eastAsia="Times New Roman" w:hAnsi="Adobe Garamond Pro" w:cs="Adobe Garamond Pro"/>
          <w:kern w:val="0"/>
          <w:sz w:val="24"/>
          <w:szCs w:val="20"/>
          <w14:ligatures w14:val="none"/>
        </w:rPr>
        <w:t>:</w:t>
      </w:r>
      <w:r w:rsidRPr="00643C65">
        <w:rPr>
          <w:rFonts w:ascii="Adobe Garamond Pro" w:eastAsia="Times New Roman" w:hAnsi="Adobe Garamond Pro" w:cs="Adobe Garamond Pro"/>
          <w:kern w:val="0"/>
          <w:sz w:val="24"/>
          <w:szCs w:val="20"/>
          <w14:ligatures w14:val="none"/>
        </w:rPr>
        <w:tab/>
        <w:t xml:space="preserve"> aa</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w:t>
      </w:r>
    </w:p>
    <w:p w14:paraId="327505C4"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Total “A” alleles</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Total “a” </w:t>
      </w:r>
      <w:proofErr w:type="gramStart"/>
      <w:r w:rsidRPr="00643C65">
        <w:rPr>
          <w:rFonts w:ascii="Adobe Garamond Pro" w:eastAsia="Times New Roman" w:hAnsi="Adobe Garamond Pro" w:cs="Adobe Garamond Pro"/>
          <w:kern w:val="0"/>
          <w:sz w:val="24"/>
          <w:szCs w:val="20"/>
          <w14:ligatures w14:val="none"/>
        </w:rPr>
        <w:t>alleles</w:t>
      </w:r>
      <w:proofErr w:type="gramEnd"/>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w:t>
      </w:r>
    </w:p>
    <w:p w14:paraId="4E6AFCDB"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 xml:space="preserve">New </w:t>
      </w:r>
      <w:r w:rsidRPr="00643C65">
        <w:rPr>
          <w:rFonts w:ascii="Adobe Garamond Pro" w:eastAsia="Times New Roman" w:hAnsi="Adobe Garamond Pro" w:cs="Adobe Garamond Pro"/>
          <w:i/>
          <w:kern w:val="0"/>
          <w:sz w:val="24"/>
          <w:szCs w:val="20"/>
          <w14:ligatures w14:val="none"/>
        </w:rPr>
        <w:t>p</w:t>
      </w:r>
      <w:r w:rsidRPr="00CE1026">
        <w:rPr>
          <w:rFonts w:ascii="Adobe Garamond Pro" w:eastAsia="Times New Roman" w:hAnsi="Adobe Garamond Pro" w:cs="Adobe Garamond Pro"/>
          <w:iCs/>
          <w:kern w:val="0"/>
          <w:sz w:val="24"/>
          <w:szCs w:val="20"/>
          <w14:ligatures w14:val="none"/>
        </w:rPr>
        <w:t>:</w:t>
      </w:r>
      <w:r>
        <w:rPr>
          <w:rFonts w:ascii="Adobe Garamond Pro" w:eastAsia="Times New Roman" w:hAnsi="Adobe Garamond Pro" w:cs="Adobe Garamond Pro"/>
          <w:i/>
          <w:kern w:val="0"/>
          <w:sz w:val="24"/>
          <w:szCs w:val="20"/>
          <w14:ligatures w14:val="none"/>
        </w:rPr>
        <w:t xml:space="preserve"> </w:t>
      </w:r>
      <w:r>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New </w:t>
      </w:r>
      <w:r w:rsidRPr="00643C65">
        <w:rPr>
          <w:rFonts w:ascii="Adobe Garamond Pro" w:eastAsia="Times New Roman" w:hAnsi="Adobe Garamond Pro" w:cs="Adobe Garamond Pro"/>
          <w:i/>
          <w:kern w:val="0"/>
          <w:sz w:val="24"/>
          <w:szCs w:val="20"/>
          <w14:ligatures w14:val="none"/>
        </w:rPr>
        <w:t>q</w:t>
      </w:r>
      <w:r w:rsidRPr="00CE1026">
        <w:rPr>
          <w:rFonts w:ascii="Adobe Garamond Pro" w:eastAsia="Times New Roman" w:hAnsi="Adobe Garamond Pro" w:cs="Adobe Garamond Pro"/>
          <w:iCs/>
          <w:kern w:val="0"/>
          <w:sz w:val="24"/>
          <w:szCs w:val="20"/>
          <w14:ligatures w14:val="none"/>
        </w:rPr>
        <w:t>:</w:t>
      </w:r>
      <w:r>
        <w:rPr>
          <w:rFonts w:ascii="Adobe Garamond Pro" w:eastAsia="Times New Roman" w:hAnsi="Adobe Garamond Pro" w:cs="Adobe Garamond Pro"/>
          <w:i/>
          <w:kern w:val="0"/>
          <w:sz w:val="24"/>
          <w:szCs w:val="20"/>
          <w14:ligatures w14:val="none"/>
        </w:rPr>
        <w:t xml:space="preserve"> </w:t>
      </w:r>
      <w:r>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w:t>
      </w:r>
    </w:p>
    <w:p w14:paraId="7973306D"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New number of dominant objects</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New number of recessive objects</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w:t>
      </w:r>
    </w:p>
    <w:p w14:paraId="5315C1C1" w14:textId="77777777" w:rsidR="00027E67"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p>
    <w:p w14:paraId="04B6E235" w14:textId="77777777" w:rsidR="00027E67" w:rsidRPr="00643C65"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643C65">
        <w:rPr>
          <w:rFonts w:ascii="Myriad Pro" w:eastAsia="Times New Roman" w:hAnsi="Myriad Pro" w:cs="Myriad Pro"/>
          <w:kern w:val="0"/>
          <w:sz w:val="24"/>
          <w:szCs w:val="20"/>
          <w14:ligatures w14:val="none"/>
        </w:rPr>
        <w:t>Generation 3</w:t>
      </w:r>
    </w:p>
    <w:p w14:paraId="7710BD9A"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Offspring—AA</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Aa</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aa</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w:t>
      </w:r>
    </w:p>
    <w:p w14:paraId="5846BF8B"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Total “A” alleles</w:t>
      </w:r>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Total “a” </w:t>
      </w:r>
      <w:proofErr w:type="gramStart"/>
      <w:r w:rsidRPr="00643C65">
        <w:rPr>
          <w:rFonts w:ascii="Adobe Garamond Pro" w:eastAsia="Times New Roman" w:hAnsi="Adobe Garamond Pro" w:cs="Adobe Garamond Pro"/>
          <w:kern w:val="0"/>
          <w:sz w:val="24"/>
          <w:szCs w:val="20"/>
          <w14:ligatures w14:val="none"/>
        </w:rPr>
        <w:t>alleles</w:t>
      </w:r>
      <w:proofErr w:type="gramEnd"/>
      <w:r>
        <w:rPr>
          <w:rFonts w:ascii="Adobe Garamond Pro" w:eastAsia="Times New Roman" w:hAnsi="Adobe Garamond Pro" w:cs="Adobe Garamond Pro"/>
          <w:kern w:val="0"/>
          <w:sz w:val="24"/>
          <w:szCs w:val="20"/>
          <w14:ligatures w14:val="none"/>
        </w:rPr>
        <w:t>: _________</w:t>
      </w:r>
      <w:r w:rsidRPr="00643C65">
        <w:rPr>
          <w:rFonts w:ascii="Adobe Garamond Pro" w:eastAsia="Times New Roman" w:hAnsi="Adobe Garamond Pro" w:cs="Adobe Garamond Pro"/>
          <w:kern w:val="0"/>
          <w:sz w:val="24"/>
          <w:szCs w:val="20"/>
          <w14:ligatures w14:val="none"/>
        </w:rPr>
        <w:t xml:space="preserve"> </w:t>
      </w:r>
    </w:p>
    <w:p w14:paraId="2D2F286A"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sidRPr="00643C65">
        <w:rPr>
          <w:rFonts w:ascii="Adobe Garamond Pro" w:eastAsia="Times New Roman" w:hAnsi="Adobe Garamond Pro" w:cs="Adobe Garamond Pro"/>
          <w:kern w:val="0"/>
          <w:sz w:val="24"/>
          <w:szCs w:val="20"/>
          <w14:ligatures w14:val="none"/>
        </w:rPr>
        <w:t xml:space="preserve">New </w:t>
      </w:r>
      <w:r w:rsidRPr="00643C65">
        <w:rPr>
          <w:rFonts w:ascii="Adobe Garamond Pro" w:eastAsia="Times New Roman" w:hAnsi="Adobe Garamond Pro" w:cs="Adobe Garamond Pro"/>
          <w:i/>
          <w:kern w:val="0"/>
          <w:sz w:val="24"/>
          <w:szCs w:val="20"/>
          <w14:ligatures w14:val="none"/>
        </w:rPr>
        <w:t>p</w:t>
      </w:r>
      <w:r w:rsidRPr="00B155D7">
        <w:rPr>
          <w:rFonts w:ascii="Adobe Garamond Pro" w:eastAsia="Times New Roman" w:hAnsi="Adobe Garamond Pro" w:cs="Adobe Garamond Pro"/>
          <w:iCs/>
          <w:kern w:val="0"/>
          <w:sz w:val="24"/>
          <w:szCs w:val="20"/>
          <w14:ligatures w14:val="none"/>
        </w:rPr>
        <w:t>:</w:t>
      </w:r>
      <w:r>
        <w:rPr>
          <w:rFonts w:ascii="Adobe Garamond Pro" w:eastAsia="Times New Roman" w:hAnsi="Adobe Garamond Pro" w:cs="Adobe Garamond Pro"/>
          <w:i/>
          <w:kern w:val="0"/>
          <w:sz w:val="24"/>
          <w:szCs w:val="20"/>
          <w14:ligatures w14:val="none"/>
        </w:rPr>
        <w:t xml:space="preserve"> </w:t>
      </w:r>
      <w:r>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New </w:t>
      </w:r>
      <w:r w:rsidRPr="00643C65">
        <w:rPr>
          <w:rFonts w:ascii="Adobe Garamond Pro" w:eastAsia="Times New Roman" w:hAnsi="Adobe Garamond Pro" w:cs="Adobe Garamond Pro"/>
          <w:i/>
          <w:kern w:val="0"/>
          <w:sz w:val="24"/>
          <w:szCs w:val="20"/>
          <w14:ligatures w14:val="none"/>
        </w:rPr>
        <w:t>q</w:t>
      </w:r>
      <w:r>
        <w:rPr>
          <w:rFonts w:ascii="Adobe Garamond Pro" w:eastAsia="Times New Roman" w:hAnsi="Adobe Garamond Pro" w:cs="Adobe Garamond Pro"/>
          <w:iCs/>
          <w:kern w:val="0"/>
          <w:sz w:val="24"/>
          <w:szCs w:val="20"/>
          <w14:ligatures w14:val="none"/>
        </w:rPr>
        <w:t xml:space="preserve">: </w:t>
      </w:r>
      <w:r>
        <w:rPr>
          <w:rFonts w:ascii="Adobe Garamond Pro" w:eastAsia="Times New Roman" w:hAnsi="Adobe Garamond Pro" w:cs="Adobe Garamond Pro"/>
          <w:kern w:val="0"/>
          <w:sz w:val="24"/>
          <w:szCs w:val="20"/>
          <w14:ligatures w14:val="none"/>
        </w:rPr>
        <w:t>_________</w:t>
      </w:r>
      <w:r w:rsidRPr="00643C65">
        <w:rPr>
          <w:rFonts w:ascii="Adobe Garamond Pro" w:eastAsia="Times New Roman" w:hAnsi="Adobe Garamond Pro" w:cs="Adobe Garamond Pro"/>
          <w:kern w:val="0"/>
          <w:sz w:val="24"/>
          <w:szCs w:val="20"/>
          <w14:ligatures w14:val="none"/>
        </w:rPr>
        <w:t xml:space="preserve">  </w:t>
      </w:r>
    </w:p>
    <w:p w14:paraId="052E3A16" w14:textId="77777777" w:rsidR="00027E67"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p>
    <w:p w14:paraId="59770DB8" w14:textId="77777777" w:rsidR="00027E67" w:rsidRPr="00643C65" w:rsidRDefault="00027E67" w:rsidP="00027E67">
      <w:pPr>
        <w:tabs>
          <w:tab w:val="left" w:leader="underscore" w:pos="2880"/>
          <w:tab w:val="left" w:leader="underscore" w:pos="4320"/>
          <w:tab w:val="left" w:leader="underscore" w:pos="5760"/>
          <w:tab w:val="left" w:leader="underscore" w:pos="7200"/>
          <w:tab w:val="right" w:leader="underscore" w:pos="8280"/>
        </w:tabs>
        <w:spacing w:after="90" w:line="240" w:lineRule="auto"/>
        <w:jc w:val="both"/>
        <w:rPr>
          <w:rFonts w:ascii="Adobe Garamond Pro" w:eastAsia="Times New Roman" w:hAnsi="Adobe Garamond Pro" w:cs="Adobe Garamond Pro"/>
          <w:kern w:val="0"/>
          <w:sz w:val="24"/>
          <w:szCs w:val="20"/>
          <w14:ligatures w14:val="none"/>
        </w:rPr>
      </w:pPr>
      <w:r>
        <w:rPr>
          <w:rFonts w:ascii="Adobe Garamond Pro" w:eastAsia="Times New Roman" w:hAnsi="Adobe Garamond Pro" w:cs="Adobe Garamond Pro"/>
          <w:kern w:val="0"/>
          <w:sz w:val="24"/>
          <w:szCs w:val="20"/>
          <w14:ligatures w14:val="none"/>
        </w:rPr>
        <w:t xml:space="preserve">CONCLUSION: </w:t>
      </w:r>
      <w:r w:rsidRPr="00643C65">
        <w:rPr>
          <w:rFonts w:ascii="Adobe Garamond Pro" w:eastAsia="Times New Roman" w:hAnsi="Adobe Garamond Pro" w:cs="Adobe Garamond Pro"/>
          <w:kern w:val="0"/>
          <w:sz w:val="24"/>
          <w:szCs w:val="20"/>
          <w14:ligatures w14:val="none"/>
        </w:rPr>
        <w:t>Did significant evolution occur? Explain.</w:t>
      </w:r>
    </w:p>
    <w:p w14:paraId="686A7DFB" w14:textId="0595A43A" w:rsidR="00643C65" w:rsidRDefault="00643C65"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p>
    <w:p w14:paraId="0455ACCC" w14:textId="77777777" w:rsidR="00027E67"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p>
    <w:p w14:paraId="6139CA96" w14:textId="77777777" w:rsidR="00027E67"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p>
    <w:p w14:paraId="6CE2C14C" w14:textId="77777777" w:rsidR="00027E67"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p>
    <w:p w14:paraId="75328070" w14:textId="77777777" w:rsidR="00027E67"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p>
    <w:p w14:paraId="2BA69DB8" w14:textId="77777777" w:rsidR="00027E67"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p>
    <w:p w14:paraId="6339B083" w14:textId="77777777" w:rsidR="00027E67"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p>
    <w:p w14:paraId="1A77E954" w14:textId="77777777" w:rsidR="00027E67"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p>
    <w:p w14:paraId="5E31CC1A" w14:textId="77777777" w:rsidR="00027E67"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p>
    <w:p w14:paraId="5C868B4C" w14:textId="77777777" w:rsidR="00027E67" w:rsidRPr="00643C65" w:rsidRDefault="00027E67" w:rsidP="00027E67">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p>
    <w:p w14:paraId="586FEA10" w14:textId="77777777" w:rsidR="00643C65" w:rsidRPr="00643C65" w:rsidRDefault="00643C65" w:rsidP="00643C65">
      <w:pPr>
        <w:spacing w:after="90" w:line="240" w:lineRule="auto"/>
        <w:jc w:val="both"/>
        <w:rPr>
          <w:rFonts w:eastAsia="Times New Roman" w:cs="Adobe Garamond Pro"/>
          <w:kern w:val="0"/>
          <w:sz w:val="24"/>
          <w:szCs w:val="20"/>
          <w14:ligatures w14:val="none"/>
        </w:rPr>
      </w:pPr>
    </w:p>
    <w:p w14:paraId="58734685" w14:textId="77777777" w:rsidR="00643C65" w:rsidRPr="00643C65" w:rsidRDefault="00643C65" w:rsidP="00643C65">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643C65">
        <w:rPr>
          <w:rFonts w:eastAsia="Times New Roman" w:cs="Myriad Pro"/>
          <w:b/>
          <w:kern w:val="0"/>
          <w:sz w:val="26"/>
          <w:szCs w:val="20"/>
          <w14:ligatures w14:val="none"/>
        </w:rPr>
        <w:lastRenderedPageBreak/>
        <w:t>Sketch Graph</w:t>
      </w:r>
    </w:p>
    <w:p w14:paraId="59654CEF" w14:textId="78C9946A"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Create a hand-drawn graph to show the allele frequencies of the recessive allele for each generation. Draw one line (or bars) for each demonstration conducted: Proper Hardy-Weinb</w:t>
      </w:r>
      <w:r w:rsidR="002025C1">
        <w:rPr>
          <w:rFonts w:eastAsia="Times New Roman" w:cs="Adobe Garamond Pro"/>
          <w:kern w:val="0"/>
          <w:sz w:val="24"/>
          <w:szCs w:val="20"/>
          <w14:ligatures w14:val="none"/>
        </w:rPr>
        <w:t>e</w:t>
      </w:r>
      <w:r w:rsidRPr="00643C65">
        <w:rPr>
          <w:rFonts w:eastAsia="Times New Roman" w:cs="Adobe Garamond Pro"/>
          <w:kern w:val="0"/>
          <w:sz w:val="24"/>
          <w:szCs w:val="20"/>
          <w14:ligatures w14:val="none"/>
        </w:rPr>
        <w:t>rg Conditions, Natural Selection, and Genetic Drift. Use different colors or symbols for each line and include a legend. Label both axes and give the graph a title.</w:t>
      </w:r>
    </w:p>
    <w:p w14:paraId="62BD590A" w14:textId="1E34AD7A" w:rsidR="00643C65" w:rsidRPr="00643C65" w:rsidRDefault="00643C65" w:rsidP="00E72FD1">
      <w:pPr>
        <w:spacing w:before="180" w:after="90" w:line="240" w:lineRule="auto"/>
        <w:jc w:val="center"/>
        <w:rPr>
          <w:rFonts w:ascii="Adobe Garamond Pro" w:eastAsia="Times New Roman" w:hAnsi="Adobe Garamond Pro" w:cs="Adobe Garamond Pro"/>
          <w:kern w:val="0"/>
          <w:szCs w:val="20"/>
          <w14:ligatures w14:val="none"/>
        </w:rPr>
      </w:pPr>
      <w:r w:rsidRPr="00643C65">
        <w:rPr>
          <w:rFonts w:ascii="Adobe Garamond Pro" w:eastAsia="Times New Roman" w:hAnsi="Adobe Garamond Pro" w:cs="Adobe Garamond Pro"/>
          <w:noProof/>
          <w:kern w:val="0"/>
          <w:szCs w:val="20"/>
          <w14:ligatures w14:val="none"/>
        </w:rPr>
        <w:drawing>
          <wp:inline distT="0" distB="0" distL="0" distR="0" wp14:anchorId="58080B8C" wp14:editId="7FEB1D71">
            <wp:extent cx="3204376" cy="3175298"/>
            <wp:effectExtent l="0" t="0" r="0" b="0"/>
            <wp:docPr id="1" name="Picture" descr="A black gri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A black grid with white squares&#10;&#10;Description automatically generated"/>
                    <pic:cNvPicPr>
                      <a:picLocks noChangeAspect="1" noChangeArrowheads="1"/>
                    </pic:cNvPicPr>
                  </pic:nvPicPr>
                  <pic:blipFill>
                    <a:blip r:embed="rId6"/>
                    <a:stretch>
                      <a:fillRect/>
                    </a:stretch>
                  </pic:blipFill>
                  <pic:spPr bwMode="auto">
                    <a:xfrm>
                      <a:off x="0" y="0"/>
                      <a:ext cx="3245276" cy="3215827"/>
                    </a:xfrm>
                    <a:prstGeom prst="rect">
                      <a:avLst/>
                    </a:prstGeom>
                    <a:noFill/>
                    <a:ln>
                      <a:noFill/>
                    </a:ln>
                  </pic:spPr>
                </pic:pic>
              </a:graphicData>
            </a:graphic>
          </wp:inline>
        </w:drawing>
      </w:r>
    </w:p>
    <w:p w14:paraId="150DC806"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noProof/>
          <w:kern w:val="0"/>
          <w:sz w:val="24"/>
          <w:szCs w:val="20"/>
          <w14:ligatures w14:val="none"/>
        </w:rPr>
        <w:pict w14:anchorId="540B52E0">
          <v:rect id="_x0000_i1027" alt="" style="width:468pt;height:.05pt;mso-width-percent:0;mso-height-percent:0;mso-width-percent:0;mso-height-percent:0" o:hralign="center" o:hrstd="t" o:hr="t" fillcolor="#a0a0a0" stroked="f"/>
        </w:pict>
      </w:r>
    </w:p>
    <w:p w14:paraId="4CBF5D87" w14:textId="77777777" w:rsidR="00643C65" w:rsidRPr="00643C65" w:rsidRDefault="00643C65" w:rsidP="00643C65">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r w:rsidRPr="00643C65">
        <w:rPr>
          <w:rFonts w:eastAsia="Times New Roman" w:cs="Myriad Pro"/>
          <w:caps/>
          <w:kern w:val="0"/>
          <w:sz w:val="48"/>
          <w:szCs w:val="20"/>
          <w14:ligatures w14:val="none"/>
        </w:rPr>
        <w:t>Let’s Review</w:t>
      </w:r>
    </w:p>
    <w:p w14:paraId="6473EB98" w14:textId="77777777" w:rsidR="00643C65" w:rsidRPr="00643C65" w:rsidRDefault="00643C65" w:rsidP="00643C65">
      <w:p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Before finishing this lab, take a moment to reflect and review. Answer these review questions to recap key points:</w:t>
      </w:r>
    </w:p>
    <w:p w14:paraId="4E22011B" w14:textId="77777777" w:rsidR="00643C65" w:rsidRPr="00643C65" w:rsidRDefault="00643C65" w:rsidP="00643C65">
      <w:pPr>
        <w:spacing w:after="90" w:line="240" w:lineRule="auto"/>
        <w:jc w:val="both"/>
        <w:rPr>
          <w:rFonts w:eastAsia="Times New Roman" w:cs="Adobe Garamond Pro"/>
          <w:kern w:val="0"/>
          <w:sz w:val="24"/>
          <w:szCs w:val="20"/>
          <w14:ligatures w14:val="none"/>
        </w:rPr>
      </w:pPr>
    </w:p>
    <w:p w14:paraId="09914F50" w14:textId="77777777" w:rsidR="00643C65" w:rsidRPr="00643C65" w:rsidRDefault="00643C65" w:rsidP="00643C65">
      <w:pPr>
        <w:numPr>
          <w:ilvl w:val="0"/>
          <w:numId w:val="6"/>
        </w:num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Define genotype and phenotype. Describe how they are different from each other.</w:t>
      </w:r>
    </w:p>
    <w:p w14:paraId="269C761F" w14:textId="77777777" w:rsidR="00643C65" w:rsidRPr="00643C65" w:rsidRDefault="00643C65" w:rsidP="00643C65">
      <w:pPr>
        <w:numPr>
          <w:ilvl w:val="0"/>
          <w:numId w:val="6"/>
        </w:num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Define dominant and recessive alleles. How do they determine an organism's genotype and phenotype?</w:t>
      </w:r>
    </w:p>
    <w:p w14:paraId="5B6C56BB" w14:textId="77777777" w:rsidR="00643C65" w:rsidRPr="00643C65" w:rsidRDefault="00643C65" w:rsidP="00643C65">
      <w:pPr>
        <w:numPr>
          <w:ilvl w:val="0"/>
          <w:numId w:val="6"/>
        </w:num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Define a mutation and describe how it will cause a population to evolve.</w:t>
      </w:r>
    </w:p>
    <w:p w14:paraId="66482B1C" w14:textId="77777777" w:rsidR="00643C65" w:rsidRPr="00643C65" w:rsidRDefault="00643C65" w:rsidP="00643C65">
      <w:pPr>
        <w:numPr>
          <w:ilvl w:val="0"/>
          <w:numId w:val="6"/>
        </w:num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Define genetic drift and describe how it will cause a population to evolve.</w:t>
      </w:r>
    </w:p>
    <w:p w14:paraId="79AAAF94" w14:textId="77777777" w:rsidR="00643C65" w:rsidRPr="00643C65" w:rsidRDefault="00643C65" w:rsidP="00643C65">
      <w:pPr>
        <w:numPr>
          <w:ilvl w:val="0"/>
          <w:numId w:val="6"/>
        </w:num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Define gene flow and describe how it will cause a population to evolve.</w:t>
      </w:r>
    </w:p>
    <w:p w14:paraId="241EBBE0" w14:textId="77777777" w:rsidR="00643C65" w:rsidRPr="00643C65" w:rsidRDefault="00643C65" w:rsidP="00643C65">
      <w:pPr>
        <w:numPr>
          <w:ilvl w:val="0"/>
          <w:numId w:val="6"/>
        </w:num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Define non-random mating and describe how it will cause a population to evolve.</w:t>
      </w:r>
    </w:p>
    <w:p w14:paraId="4A1A44A2" w14:textId="77777777" w:rsidR="00643C65" w:rsidRPr="00643C65" w:rsidRDefault="00643C65" w:rsidP="00643C65">
      <w:pPr>
        <w:numPr>
          <w:ilvl w:val="0"/>
          <w:numId w:val="6"/>
        </w:num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Define natural selection and describe how it will cause a population to evolve.</w:t>
      </w:r>
    </w:p>
    <w:p w14:paraId="377C2D88" w14:textId="2BFA839C" w:rsidR="00610110" w:rsidRPr="00E72FD1" w:rsidRDefault="00643C65" w:rsidP="00E72FD1">
      <w:pPr>
        <w:numPr>
          <w:ilvl w:val="0"/>
          <w:numId w:val="6"/>
        </w:numPr>
        <w:spacing w:after="90" w:line="240" w:lineRule="auto"/>
        <w:jc w:val="both"/>
        <w:rPr>
          <w:rFonts w:eastAsia="Times New Roman" w:cs="Adobe Garamond Pro"/>
          <w:kern w:val="0"/>
          <w:sz w:val="24"/>
          <w:szCs w:val="20"/>
          <w14:ligatures w14:val="none"/>
        </w:rPr>
      </w:pPr>
      <w:r w:rsidRPr="00643C65">
        <w:rPr>
          <w:rFonts w:eastAsia="Times New Roman" w:cs="Adobe Garamond Pro"/>
          <w:kern w:val="0"/>
          <w:sz w:val="24"/>
          <w:szCs w:val="20"/>
          <w14:ligatures w14:val="none"/>
        </w:rPr>
        <w:t>Describe the difference between the two Hardy-Weinberg equations. How would you use the two equations to determine the dominant and recessive allele frequencies in a population?</w:t>
      </w:r>
    </w:p>
    <w:sectPr w:rsidR="00610110" w:rsidRPr="00E72FD1" w:rsidSect="00643C65">
      <w:endnotePr>
        <w:numFmt w:val="decimal"/>
      </w:endnotePr>
      <w:pgSz w:w="12240" w:h="15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dobe Garamond Pro">
    <w:altName w:val="Garamond"/>
    <w:panose1 w:val="00000000000000000000"/>
    <w:charset w:val="4D"/>
    <w:family w:val="roman"/>
    <w:notTrueType/>
    <w:pitch w:val="variable"/>
    <w:sig w:usb0="00000007" w:usb1="00000001" w:usb2="00000000" w:usb3="00000000" w:csb0="00000093" w:csb1="00000000"/>
  </w:font>
  <w:font w:name="Symbol Std">
    <w:altName w:val="Calibri"/>
    <w:panose1 w:val="00000000000000000000"/>
    <w:charset w:val="00"/>
    <w:family w:val="auto"/>
    <w:notTrueType/>
    <w:pitch w:val="variable"/>
    <w:sig w:usb0="8000008B" w:usb1="100060EA"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471E2"/>
    <w:multiLevelType w:val="singleLevel"/>
    <w:tmpl w:val="641C1E36"/>
    <w:lvl w:ilvl="0">
      <w:start w:val="1"/>
      <w:numFmt w:val="decimal"/>
      <w:lvlText w:val="%1."/>
      <w:lvlJc w:val="left"/>
      <w:pPr>
        <w:tabs>
          <w:tab w:val="num" w:pos="360"/>
        </w:tabs>
        <w:ind w:left="360" w:hanging="360"/>
      </w:pPr>
    </w:lvl>
  </w:abstractNum>
  <w:abstractNum w:abstractNumId="1" w15:restartNumberingAfterBreak="0">
    <w:nsid w:val="08B823CE"/>
    <w:multiLevelType w:val="singleLevel"/>
    <w:tmpl w:val="99D05352"/>
    <w:lvl w:ilvl="0">
      <w:start w:val="1"/>
      <w:numFmt w:val="decimal"/>
      <w:lvlText w:val="%1."/>
      <w:lvlJc w:val="left"/>
      <w:pPr>
        <w:tabs>
          <w:tab w:val="num" w:pos="360"/>
        </w:tabs>
        <w:ind w:left="360" w:hanging="360"/>
      </w:pPr>
    </w:lvl>
  </w:abstractNum>
  <w:abstractNum w:abstractNumId="2" w15:restartNumberingAfterBreak="0">
    <w:nsid w:val="48063F53"/>
    <w:multiLevelType w:val="singleLevel"/>
    <w:tmpl w:val="35602738"/>
    <w:lvl w:ilvl="0">
      <w:start w:val="1"/>
      <w:numFmt w:val="decimal"/>
      <w:lvlText w:val="%1."/>
      <w:lvlJc w:val="left"/>
      <w:pPr>
        <w:tabs>
          <w:tab w:val="num" w:pos="360"/>
        </w:tabs>
        <w:ind w:left="360" w:hanging="360"/>
      </w:pPr>
    </w:lvl>
  </w:abstractNum>
  <w:abstractNum w:abstractNumId="3" w15:restartNumberingAfterBreak="0">
    <w:nsid w:val="5E0940C7"/>
    <w:multiLevelType w:val="singleLevel"/>
    <w:tmpl w:val="A3E031B0"/>
    <w:lvl w:ilvl="0">
      <w:start w:val="1"/>
      <w:numFmt w:val="decimal"/>
      <w:lvlText w:val="%1."/>
      <w:lvlJc w:val="left"/>
      <w:pPr>
        <w:tabs>
          <w:tab w:val="num" w:pos="360"/>
        </w:tabs>
        <w:ind w:left="360" w:hanging="360"/>
      </w:pPr>
    </w:lvl>
  </w:abstractNum>
  <w:abstractNum w:abstractNumId="4" w15:restartNumberingAfterBreak="0">
    <w:nsid w:val="66C73859"/>
    <w:multiLevelType w:val="singleLevel"/>
    <w:tmpl w:val="0409000F"/>
    <w:lvl w:ilvl="0">
      <w:start w:val="1"/>
      <w:numFmt w:val="decimal"/>
      <w:lvlText w:val="%1."/>
      <w:lvlJc w:val="left"/>
      <w:pPr>
        <w:tabs>
          <w:tab w:val="num" w:pos="720"/>
        </w:tabs>
        <w:ind w:left="720" w:hanging="360"/>
      </w:pPr>
    </w:lvl>
  </w:abstractNum>
  <w:abstractNum w:abstractNumId="5" w15:restartNumberingAfterBreak="0">
    <w:nsid w:val="71D412A3"/>
    <w:multiLevelType w:val="hybridMultilevel"/>
    <w:tmpl w:val="53568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4967063">
    <w:abstractNumId w:val="4"/>
  </w:num>
  <w:num w:numId="2" w16cid:durableId="95684137">
    <w:abstractNumId w:val="3"/>
  </w:num>
  <w:num w:numId="3" w16cid:durableId="139463884">
    <w:abstractNumId w:val="2"/>
  </w:num>
  <w:num w:numId="4" w16cid:durableId="1261833615">
    <w:abstractNumId w:val="1"/>
  </w:num>
  <w:num w:numId="5" w16cid:durableId="1296788498">
    <w:abstractNumId w:val="0"/>
  </w:num>
  <w:num w:numId="6" w16cid:durableId="15265996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C65"/>
    <w:rsid w:val="00027E67"/>
    <w:rsid w:val="00086E61"/>
    <w:rsid w:val="000A021C"/>
    <w:rsid w:val="000A701E"/>
    <w:rsid w:val="000F399F"/>
    <w:rsid w:val="002025C1"/>
    <w:rsid w:val="00346007"/>
    <w:rsid w:val="00353D5E"/>
    <w:rsid w:val="003762AB"/>
    <w:rsid w:val="003E17C1"/>
    <w:rsid w:val="003E7F22"/>
    <w:rsid w:val="00431DF3"/>
    <w:rsid w:val="005015F7"/>
    <w:rsid w:val="005F1834"/>
    <w:rsid w:val="00610110"/>
    <w:rsid w:val="0061219F"/>
    <w:rsid w:val="006126B6"/>
    <w:rsid w:val="00643C65"/>
    <w:rsid w:val="00717808"/>
    <w:rsid w:val="008639A8"/>
    <w:rsid w:val="00937AFF"/>
    <w:rsid w:val="009811F7"/>
    <w:rsid w:val="009B140A"/>
    <w:rsid w:val="00A700B5"/>
    <w:rsid w:val="00AA556C"/>
    <w:rsid w:val="00AC2B20"/>
    <w:rsid w:val="00AE5130"/>
    <w:rsid w:val="00B155D7"/>
    <w:rsid w:val="00B528FD"/>
    <w:rsid w:val="00B679BD"/>
    <w:rsid w:val="00BE2647"/>
    <w:rsid w:val="00CB0207"/>
    <w:rsid w:val="00CE1026"/>
    <w:rsid w:val="00D877A2"/>
    <w:rsid w:val="00E72FD1"/>
    <w:rsid w:val="00EC6EFD"/>
    <w:rsid w:val="00FE1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771EF"/>
  <w15:chartTrackingRefBased/>
  <w15:docId w15:val="{6A948126-3B76-4CFC-A452-FC9B161A5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E67"/>
  </w:style>
  <w:style w:type="paragraph" w:styleId="Heading1">
    <w:name w:val="heading 1"/>
    <w:basedOn w:val="Normal"/>
    <w:next w:val="Normal"/>
    <w:link w:val="Heading1Char"/>
    <w:uiPriority w:val="9"/>
    <w:qFormat/>
    <w:rsid w:val="00643C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3C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3C6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3C6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43C6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43C6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43C6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43C6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43C6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3C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3C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3C6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3C6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43C6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43C6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43C6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43C6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43C6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43C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3C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3C6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3C6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43C65"/>
    <w:pPr>
      <w:spacing w:before="160"/>
      <w:jc w:val="center"/>
    </w:pPr>
    <w:rPr>
      <w:i/>
      <w:iCs/>
      <w:color w:val="404040" w:themeColor="text1" w:themeTint="BF"/>
    </w:rPr>
  </w:style>
  <w:style w:type="character" w:customStyle="1" w:styleId="QuoteChar">
    <w:name w:val="Quote Char"/>
    <w:basedOn w:val="DefaultParagraphFont"/>
    <w:link w:val="Quote"/>
    <w:uiPriority w:val="29"/>
    <w:rsid w:val="00643C65"/>
    <w:rPr>
      <w:i/>
      <w:iCs/>
      <w:color w:val="404040" w:themeColor="text1" w:themeTint="BF"/>
    </w:rPr>
  </w:style>
  <w:style w:type="paragraph" w:styleId="ListParagraph">
    <w:name w:val="List Paragraph"/>
    <w:basedOn w:val="Normal"/>
    <w:uiPriority w:val="34"/>
    <w:qFormat/>
    <w:rsid w:val="00643C65"/>
    <w:pPr>
      <w:ind w:left="720"/>
      <w:contextualSpacing/>
    </w:pPr>
  </w:style>
  <w:style w:type="character" w:styleId="IntenseEmphasis">
    <w:name w:val="Intense Emphasis"/>
    <w:basedOn w:val="DefaultParagraphFont"/>
    <w:uiPriority w:val="21"/>
    <w:qFormat/>
    <w:rsid w:val="00643C65"/>
    <w:rPr>
      <w:i/>
      <w:iCs/>
      <w:color w:val="0F4761" w:themeColor="accent1" w:themeShade="BF"/>
    </w:rPr>
  </w:style>
  <w:style w:type="paragraph" w:styleId="IntenseQuote">
    <w:name w:val="Intense Quote"/>
    <w:basedOn w:val="Normal"/>
    <w:next w:val="Normal"/>
    <w:link w:val="IntenseQuoteChar"/>
    <w:uiPriority w:val="30"/>
    <w:qFormat/>
    <w:rsid w:val="00643C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3C65"/>
    <w:rPr>
      <w:i/>
      <w:iCs/>
      <w:color w:val="0F4761" w:themeColor="accent1" w:themeShade="BF"/>
    </w:rPr>
  </w:style>
  <w:style w:type="character" w:styleId="IntenseReference">
    <w:name w:val="Intense Reference"/>
    <w:basedOn w:val="DefaultParagraphFont"/>
    <w:uiPriority w:val="32"/>
    <w:qFormat/>
    <w:rsid w:val="00643C65"/>
    <w:rPr>
      <w:b/>
      <w:bCs/>
      <w:smallCaps/>
      <w:color w:val="0F4761" w:themeColor="accent1" w:themeShade="BF"/>
      <w:spacing w:val="5"/>
    </w:rPr>
  </w:style>
  <w:style w:type="paragraph" w:styleId="CommentText">
    <w:name w:val="annotation text"/>
    <w:basedOn w:val="Normal"/>
    <w:link w:val="CommentTextChar"/>
    <w:uiPriority w:val="99"/>
    <w:semiHidden/>
    <w:unhideWhenUsed/>
    <w:rsid w:val="00643C65"/>
    <w:pPr>
      <w:spacing w:line="240" w:lineRule="auto"/>
    </w:pPr>
    <w:rPr>
      <w:sz w:val="20"/>
      <w:szCs w:val="20"/>
    </w:rPr>
  </w:style>
  <w:style w:type="character" w:customStyle="1" w:styleId="CommentTextChar">
    <w:name w:val="Comment Text Char"/>
    <w:basedOn w:val="DefaultParagraphFont"/>
    <w:link w:val="CommentText"/>
    <w:uiPriority w:val="99"/>
    <w:semiHidden/>
    <w:rsid w:val="00643C65"/>
    <w:rPr>
      <w:sz w:val="20"/>
      <w:szCs w:val="20"/>
    </w:rPr>
  </w:style>
  <w:style w:type="paragraph" w:customStyle="1" w:styleId="Headers-Header1">
    <w:name w:val="Headers-&gt;Header 1"/>
    <w:qFormat/>
    <w:rsid w:val="00643C65"/>
    <w:pPr>
      <w:keepNext/>
      <w:tabs>
        <w:tab w:val="left" w:pos="360"/>
        <w:tab w:val="left" w:pos="720"/>
        <w:tab w:val="left" w:pos="1080"/>
        <w:tab w:val="left" w:pos="1440"/>
        <w:tab w:val="left" w:pos="1800"/>
      </w:tabs>
      <w:spacing w:before="360" w:after="90" w:line="240" w:lineRule="auto"/>
    </w:pPr>
    <w:rPr>
      <w:rFonts w:eastAsia="Times New Roman" w:cs="Myriad Pro"/>
      <w:b/>
      <w:caps/>
      <w:kern w:val="0"/>
      <w:sz w:val="28"/>
      <w:szCs w:val="20"/>
      <w14:ligatures w14:val="none"/>
    </w:rPr>
  </w:style>
  <w:style w:type="character" w:styleId="CommentReference">
    <w:name w:val="annotation reference"/>
    <w:basedOn w:val="DefaultParagraphFont"/>
    <w:uiPriority w:val="99"/>
    <w:semiHidden/>
    <w:rsid w:val="00643C6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tif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10</Pages>
  <Words>2102</Words>
  <Characters>11988</Characters>
  <Application>Microsoft Office Word</Application>
  <DocSecurity>0</DocSecurity>
  <Lines>99</Lines>
  <Paragraphs>28</Paragraphs>
  <ScaleCrop>false</ScaleCrop>
  <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Corinne Alethea Oriana Summerill</dc:creator>
  <cp:keywords/>
  <dc:description/>
  <cp:lastModifiedBy>Corinne Alethea Oriana Summerill</cp:lastModifiedBy>
  <cp:revision>31</cp:revision>
  <dcterms:created xsi:type="dcterms:W3CDTF">2024-12-19T17:06:00Z</dcterms:created>
  <dcterms:modified xsi:type="dcterms:W3CDTF">2024-12-19T17:32:00Z</dcterms:modified>
</cp:coreProperties>
</file>